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4" w14:textId="77777777" w:rsidR="003C698C" w:rsidRDefault="003C698C"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bookmarkStart w:id="0" w:name="_Hlk43241390"/>
    </w:p>
    <w:p w14:paraId="1EDD46F4" w14:textId="77777777" w:rsidR="003C698C" w:rsidRDefault="003C698C"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29F7BC3C" w14:textId="16553DCB" w:rsidR="003C698C" w:rsidRPr="003B7145" w:rsidRDefault="003C698C" w:rsidP="003C698C">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roofErr w:type="spellStart"/>
      <w:r w:rsidRPr="00CE7DB6">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t>RevoDx</w:t>
      </w:r>
      <w:proofErr w:type="spellEnd"/>
      <w:r w:rsidRPr="003B7145">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t xml:space="preserve"> </w:t>
      </w:r>
      <w:r w:rsidR="003F08E0">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HCV</w:t>
      </w:r>
      <w:r w:rsidR="003F08E0" w:rsidRPr="003B7145">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 xml:space="preserve"> </w:t>
      </w:r>
      <w:r w:rsidR="003F08E0">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qPCR</w:t>
      </w:r>
      <w:r w:rsidR="003F08E0" w:rsidRPr="003B7145">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 xml:space="preserve"> </w:t>
      </w:r>
      <w:r w:rsidR="003F08E0">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Kit</w:t>
      </w:r>
      <w:bookmarkEnd w:id="0"/>
    </w:p>
    <w:p w14:paraId="1FFD091D" w14:textId="77777777" w:rsidR="003C698C" w:rsidRPr="003B7145" w:rsidRDefault="003C698C" w:rsidP="003C698C">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
    <w:p w14:paraId="495363AB" w14:textId="22A4096F" w:rsidR="003C698C" w:rsidRPr="003B7145" w:rsidRDefault="003C698C" w:rsidP="003C698C">
      <w:pPr>
        <w:autoSpaceDE w:val="0"/>
        <w:spacing w:line="200" w:lineRule="atLeast"/>
        <w:jc w:val="center"/>
        <w:rPr>
          <w:b/>
          <w:bCs/>
          <w:noProof/>
          <w:sz w:val="56"/>
          <w:szCs w:val="56"/>
          <w:lang w:val="uk-UA" w:eastAsia="tr-TR"/>
        </w:rPr>
      </w:pPr>
      <w:r w:rsidRPr="00CE7DB6">
        <w:rPr>
          <w:b/>
          <w:bCs/>
          <w:noProof/>
          <w:sz w:val="56"/>
          <w:szCs w:val="56"/>
          <w:lang w:eastAsia="tr-TR"/>
        </w:rPr>
        <w:t xml:space="preserve">Інструкція </w:t>
      </w:r>
      <w:r w:rsidR="003B7145">
        <w:rPr>
          <w:b/>
          <w:bCs/>
          <w:noProof/>
          <w:sz w:val="56"/>
          <w:szCs w:val="56"/>
          <w:lang w:val="uk-UA" w:eastAsia="tr-TR"/>
        </w:rPr>
        <w:t>з</w:t>
      </w:r>
      <w:r w:rsidRPr="00CE7DB6">
        <w:rPr>
          <w:b/>
          <w:bCs/>
          <w:noProof/>
          <w:sz w:val="56"/>
          <w:szCs w:val="56"/>
          <w:lang w:eastAsia="tr-TR"/>
        </w:rPr>
        <w:t xml:space="preserve"> використанн</w:t>
      </w:r>
      <w:r w:rsidR="003B7145">
        <w:rPr>
          <w:b/>
          <w:bCs/>
          <w:noProof/>
          <w:sz w:val="56"/>
          <w:szCs w:val="56"/>
          <w:lang w:val="uk-UA" w:eastAsia="tr-TR"/>
        </w:rPr>
        <w:t>я</w:t>
      </w:r>
    </w:p>
    <w:p w14:paraId="1F237190" w14:textId="77777777" w:rsidR="003C698C" w:rsidRDefault="003C698C" w:rsidP="003C698C">
      <w:pPr>
        <w:autoSpaceDE w:val="0"/>
        <w:spacing w:line="200" w:lineRule="atLeast"/>
        <w:jc w:val="center"/>
        <w:rPr>
          <w:b/>
          <w:bCs/>
          <w:noProof/>
          <w:sz w:val="56"/>
          <w:szCs w:val="56"/>
          <w:lang w:eastAsia="tr-TR"/>
        </w:rPr>
      </w:pPr>
    </w:p>
    <w:p w14:paraId="2DC85E01" w14:textId="77777777" w:rsidR="003C698C" w:rsidRPr="003B7145" w:rsidRDefault="003C698C" w:rsidP="003C698C">
      <w:pPr>
        <w:autoSpaceDE w:val="0"/>
        <w:spacing w:line="200" w:lineRule="atLeast"/>
        <w:jc w:val="center"/>
        <w:rPr>
          <w:rFonts w:ascii="Bodoni MT" w:hAnsi="Bodoni MT" w:cs="Bodoni MT Black"/>
          <w:b/>
          <w:bCs/>
          <w:color w:val="000000"/>
          <w:sz w:val="56"/>
          <w:szCs w:val="56"/>
          <w:lang w:val="en-US"/>
          <w14:shadow w14:blurRad="50749" w14:dist="37630" w14:dir="2700000" w14:sx="100000" w14:sy="100000" w14:kx="0" w14:ky="0" w14:algn="b">
            <w14:srgbClr w14:val="000000"/>
          </w14:shadow>
        </w:rPr>
      </w:pPr>
    </w:p>
    <w:p w14:paraId="7ACB2B25" w14:textId="7962A859" w:rsidR="003C698C" w:rsidRPr="00A15705" w:rsidRDefault="003C698C" w:rsidP="003C698C">
      <w:pPr>
        <w:autoSpaceDE w:val="0"/>
        <w:autoSpaceDN w:val="0"/>
        <w:spacing w:after="0" w:line="240" w:lineRule="auto"/>
        <w:jc w:val="center"/>
        <w:rPr>
          <w:rFonts w:ascii="Arial" w:eastAsia="SimSun" w:hAnsi="Arial" w:cs="Arial"/>
          <w:b/>
          <w:bCs/>
          <w:color w:val="000000"/>
          <w:kern w:val="3"/>
          <w:sz w:val="32"/>
          <w:szCs w:val="32"/>
          <w:lang w:val="ru-RU" w:eastAsia="zh-CN"/>
        </w:rPr>
      </w:pPr>
      <w:r w:rsidRPr="00A15705">
        <w:rPr>
          <w:rFonts w:ascii="Arial" w:eastAsia="SimSun" w:hAnsi="Arial" w:cs="Arial"/>
          <w:b/>
          <w:bCs/>
          <w:color w:val="000000"/>
          <w:kern w:val="3"/>
          <w:sz w:val="32"/>
          <w:szCs w:val="32"/>
          <w:lang w:val="ru-RU" w:eastAsia="zh-CN"/>
        </w:rPr>
        <w:t>Кількісне визначення РНК вірусу гепатиту С</w:t>
      </w:r>
    </w:p>
    <w:p w14:paraId="2D7D3C7D" w14:textId="77777777" w:rsidR="003C698C" w:rsidRPr="00A15705" w:rsidRDefault="003C698C" w:rsidP="003C698C">
      <w:pPr>
        <w:autoSpaceDE w:val="0"/>
        <w:autoSpaceDN w:val="0"/>
        <w:spacing w:after="0" w:line="240" w:lineRule="auto"/>
        <w:jc w:val="center"/>
        <w:rPr>
          <w:rFonts w:ascii="Liberation Serif" w:eastAsia="SimSun" w:hAnsi="Liberation Serif" w:cs="Mangal"/>
          <w:b/>
          <w:bCs/>
          <w:kern w:val="3"/>
          <w:sz w:val="32"/>
          <w:szCs w:val="32"/>
          <w:lang w:val="ru-RU" w:eastAsia="zh-CN" w:bidi="hi-IN"/>
        </w:rPr>
      </w:pPr>
      <w:r w:rsidRPr="00A15705">
        <w:rPr>
          <w:rFonts w:ascii="Arial" w:eastAsia="SimSun" w:hAnsi="Arial" w:cs="Arial"/>
          <w:b/>
          <w:bCs/>
          <w:color w:val="000000"/>
          <w:kern w:val="3"/>
          <w:sz w:val="32"/>
          <w:szCs w:val="32"/>
          <w:lang w:val="ru-RU" w:eastAsia="zh-CN"/>
        </w:rPr>
        <w:t>Тільки для професійного використання</w:t>
      </w:r>
    </w:p>
    <w:p w14:paraId="38864800"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284F182"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131C2F9"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118D85"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56EF098"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C10E9C8"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FE59371"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5564493"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9916BCE"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AE1A4B7"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D78C303"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CDE55AF"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889DD57"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BFD0002"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3F64FC7"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B5F534C"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30B4174"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1DAFDD8"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949273B"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672BB27"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A82B444" w14:textId="77777777"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34A5A29" w14:textId="1A25664D" w:rsidR="003C698C" w:rsidRPr="00A15705" w:rsidRDefault="003B7145" w:rsidP="003C698C">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ru-RU" w:eastAsia="zh-CN" w:bidi="hi-IN"/>
        </w:rPr>
        <w:t>Каталожні номери</w:t>
      </w:r>
      <w:r w:rsidR="003C698C" w:rsidRPr="00A15705">
        <w:rPr>
          <w:rFonts w:ascii="Arial" w:eastAsia="SimSun" w:hAnsi="Arial" w:cs="Arial"/>
          <w:b/>
          <w:bCs/>
          <w:kern w:val="3"/>
          <w:sz w:val="24"/>
          <w:szCs w:val="24"/>
          <w:lang w:val="ru-RU" w:eastAsia="zh-CN" w:bidi="hi-IN"/>
        </w:rPr>
        <w:t>:</w:t>
      </w:r>
    </w:p>
    <w:p w14:paraId="6671BF58" w14:textId="583F6796" w:rsidR="003C698C" w:rsidRPr="00A15705"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A15705">
        <w:rPr>
          <w:rFonts w:ascii="Arial" w:eastAsia="SimSun" w:hAnsi="Arial" w:cs="Arial"/>
          <w:b/>
          <w:bCs/>
          <w:kern w:val="3"/>
          <w:sz w:val="24"/>
          <w:szCs w:val="24"/>
          <w:lang w:val="ru-RU" w:eastAsia="zh-CN" w:bidi="hi-IN"/>
        </w:rPr>
        <w:t>201902-25 – 25 тестів</w:t>
      </w:r>
    </w:p>
    <w:p w14:paraId="34C674C0" w14:textId="2B925F81" w:rsidR="003C698C" w:rsidRPr="00A15705"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A15705">
        <w:rPr>
          <w:rFonts w:ascii="Arial" w:eastAsia="SimSun" w:hAnsi="Arial" w:cs="Arial"/>
          <w:b/>
          <w:bCs/>
          <w:kern w:val="3"/>
          <w:sz w:val="24"/>
          <w:szCs w:val="24"/>
          <w:lang w:val="ru-RU" w:eastAsia="zh-CN" w:bidi="hi-IN"/>
        </w:rPr>
        <w:t>201902-50 – 50 тестів</w:t>
      </w:r>
    </w:p>
    <w:p w14:paraId="3C79C52A" w14:textId="60609EBB" w:rsidR="003C698C" w:rsidRPr="00A15705"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A15705">
        <w:rPr>
          <w:rFonts w:ascii="Arial" w:eastAsia="SimSun" w:hAnsi="Arial" w:cs="Arial"/>
          <w:b/>
          <w:bCs/>
          <w:kern w:val="3"/>
          <w:sz w:val="24"/>
          <w:szCs w:val="24"/>
          <w:lang w:val="ru-RU" w:eastAsia="zh-CN" w:bidi="hi-IN"/>
        </w:rPr>
        <w:t>201902-100 – 100 тестів</w:t>
      </w:r>
    </w:p>
    <w:p w14:paraId="268DA6D0" w14:textId="6D3DA77C" w:rsidR="003C698C" w:rsidRPr="00A157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6"/>
          <w:szCs w:val="16"/>
          <w:lang w:val="ru-RU" w:eastAsia="zh-CN" w:bidi="hi-IN"/>
        </w:rPr>
      </w:pPr>
      <w:r w:rsidRPr="00421818">
        <w:rPr>
          <w:rFonts w:ascii="Arial" w:eastAsia="SimSun" w:hAnsi="Arial" w:cs="Arial"/>
          <w:b/>
          <w:bCs/>
          <w:kern w:val="3"/>
          <w:sz w:val="24"/>
          <w:szCs w:val="24"/>
          <w:lang w:val="en-US" w:eastAsia="zh-CN" w:bidi="hi-IN"/>
        </w:rPr>
        <w:t>IP</w:t>
      </w:r>
      <w:r w:rsidRPr="00A15705">
        <w:rPr>
          <w:rFonts w:ascii="Arial" w:eastAsia="SimSun" w:hAnsi="Arial" w:cs="Arial"/>
          <w:b/>
          <w:bCs/>
          <w:kern w:val="3"/>
          <w:sz w:val="24"/>
          <w:szCs w:val="24"/>
          <w:lang w:val="ru-RU" w:eastAsia="zh-CN" w:bidi="hi-IN"/>
        </w:rPr>
        <w:t>201902-250 – 250 тестів</w:t>
      </w:r>
    </w:p>
    <w:p w14:paraId="7BF74B34" w14:textId="527821C5" w:rsidR="00C37640" w:rsidRPr="00A15705" w:rsidRDefault="00C37640" w:rsidP="00C37640">
      <w:pPr>
        <w:widowControl w:val="0"/>
        <w:suppressAutoHyphens/>
        <w:autoSpaceDE w:val="0"/>
        <w:autoSpaceDN w:val="0"/>
        <w:spacing w:after="0" w:line="240" w:lineRule="auto"/>
        <w:textAlignment w:val="baseline"/>
        <w:rPr>
          <w:rFonts w:ascii="Arial" w:eastAsia="SimSun" w:hAnsi="Arial" w:cs="Arial"/>
          <w:kern w:val="3"/>
          <w:sz w:val="12"/>
          <w:szCs w:val="12"/>
          <w:lang w:val="ru-RU" w:eastAsia="zh-CN" w:bidi="hi-IN"/>
        </w:rPr>
      </w:pPr>
    </w:p>
    <w:p w14:paraId="2E15D076" w14:textId="77777777" w:rsidR="003C698C" w:rsidRPr="00A15705" w:rsidRDefault="003C698C">
      <w:pPr>
        <w:rPr>
          <w:rFonts w:ascii="Arial" w:eastAsia="Tahoma" w:hAnsi="Arial" w:cs="Liberation Sans"/>
          <w:b/>
          <w:bCs/>
          <w:color w:val="000000"/>
          <w:kern w:val="3"/>
          <w:sz w:val="12"/>
          <w:szCs w:val="24"/>
          <w:lang w:val="ru-RU" w:eastAsia="zh-CN" w:bidi="hi-IN"/>
        </w:rPr>
        <w:sectPr w:rsidR="003C698C" w:rsidRPr="00A15705" w:rsidSect="003C698C">
          <w:headerReference w:type="default" r:id="rId8"/>
          <w:footerReference w:type="default" r:id="rId9"/>
          <w:pgSz w:w="11906" w:h="16838"/>
          <w:pgMar w:top="624" w:right="397" w:bottom="624" w:left="397" w:header="708" w:footer="0" w:gutter="0"/>
          <w:cols w:space="170"/>
          <w:docGrid w:linePitch="299"/>
        </w:sectPr>
      </w:pPr>
      <w:r w:rsidRPr="00A15705">
        <w:rPr>
          <w:rFonts w:ascii="Arial" w:eastAsia="Tahoma" w:hAnsi="Arial" w:cs="Liberation Sans"/>
          <w:b/>
          <w:bCs/>
          <w:color w:val="000000"/>
          <w:kern w:val="3"/>
          <w:sz w:val="12"/>
          <w:szCs w:val="24"/>
          <w:lang w:val="ru-RU" w:eastAsia="zh-CN" w:bidi="hi-IN"/>
        </w:rPr>
        <w:br w:type="page"/>
      </w:r>
    </w:p>
    <w:p w14:paraId="045DB864" w14:textId="15F2F25A" w:rsidR="00C1681B" w:rsidRPr="00A15705" w:rsidRDefault="003B7145"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6"/>
          <w:szCs w:val="16"/>
          <w:lang w:val="ru-RU" w:eastAsia="zh-CN" w:bidi="hi-IN"/>
        </w:rPr>
      </w:pPr>
      <w:r>
        <w:rPr>
          <w:rFonts w:ascii="Arial" w:eastAsia="Tahoma" w:hAnsi="Arial" w:cs="Liberation Sans"/>
          <w:b/>
          <w:bCs/>
          <w:color w:val="000000"/>
          <w:kern w:val="3"/>
          <w:sz w:val="16"/>
          <w:szCs w:val="16"/>
          <w:lang w:val="ru-RU" w:eastAsia="zh-CN" w:bidi="hi-IN"/>
        </w:rPr>
        <w:lastRenderedPageBreak/>
        <w:t>Склад набору</w:t>
      </w:r>
    </w:p>
    <w:p w14:paraId="6D0713C8" w14:textId="77777777" w:rsidR="00FA580E"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en-US" w:eastAsia="zh-CN" w:bidi="hi-IN"/>
        </w:rPr>
      </w:pPr>
    </w:p>
    <w:tbl>
      <w:tblPr>
        <w:tblW w:w="0" w:type="auto"/>
        <w:tblInd w:w="-5" w:type="dxa"/>
        <w:tblCellMar>
          <w:left w:w="10" w:type="dxa"/>
          <w:right w:w="10" w:type="dxa"/>
        </w:tblCellMar>
        <w:tblLook w:val="0000" w:firstRow="0" w:lastRow="0" w:firstColumn="0" w:lastColumn="0" w:noHBand="0" w:noVBand="0"/>
      </w:tblPr>
      <w:tblGrid>
        <w:gridCol w:w="279"/>
        <w:gridCol w:w="683"/>
        <w:gridCol w:w="2566"/>
        <w:gridCol w:w="630"/>
        <w:gridCol w:w="434"/>
        <w:gridCol w:w="469"/>
        <w:gridCol w:w="533"/>
      </w:tblGrid>
      <w:tr w:rsidR="003B7145" w:rsidRPr="00B465F4" w14:paraId="13B641FD" w14:textId="77777777" w:rsidTr="00385047">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19D1C" w14:textId="77777777" w:rsidR="003B7145" w:rsidRPr="002A39F9"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ru-RU" w:eastAsia="zh-CN" w:bidi="hi-IN"/>
              </w:rPr>
            </w:pPr>
            <w:bookmarkStart w:id="1" w:name="_Hlk153737397"/>
          </w:p>
        </w:tc>
        <w:tc>
          <w:tcPr>
            <w:tcW w:w="0" w:type="auto"/>
            <w:tcBorders>
              <w:top w:val="single" w:sz="4" w:space="0" w:color="000000"/>
              <w:left w:val="single" w:sz="4" w:space="0" w:color="000000"/>
              <w:bottom w:val="single" w:sz="4" w:space="0" w:color="000000"/>
              <w:right w:val="single" w:sz="4" w:space="0" w:color="000000"/>
            </w:tcBorders>
            <w:vAlign w:val="center"/>
          </w:tcPr>
          <w:p w14:paraId="0FA5134A" w14:textId="77777777" w:rsidR="003B7145" w:rsidRPr="002A39F9" w:rsidRDefault="003B7145" w:rsidP="00385047">
            <w:pPr>
              <w:widowControl w:val="0"/>
              <w:suppressAutoHyphens/>
              <w:autoSpaceDN w:val="0"/>
              <w:spacing w:after="0" w:line="240" w:lineRule="auto"/>
              <w:jc w:val="center"/>
              <w:textAlignment w:val="baseline"/>
              <w:rPr>
                <w:rFonts w:ascii="Arial" w:eastAsia="Tahoma" w:hAnsi="Arial" w:cs="Liberation Sans"/>
                <w:b/>
                <w:bCs/>
                <w:color w:val="000000"/>
                <w:kern w:val="3"/>
                <w:sz w:val="11"/>
                <w:szCs w:val="11"/>
                <w:lang w:val="uk-UA" w:eastAsia="zh-CN" w:bidi="hi-IN"/>
              </w:rPr>
            </w:pPr>
            <w:r>
              <w:rPr>
                <w:rFonts w:ascii="Arial" w:eastAsia="Tahoma" w:hAnsi="Arial" w:cs="Liberation Sans"/>
                <w:b/>
                <w:bCs/>
                <w:color w:val="000000"/>
                <w:kern w:val="3"/>
                <w:sz w:val="11"/>
                <w:szCs w:val="11"/>
                <w:lang w:val="uk-UA" w:eastAsia="zh-CN" w:bidi="hi-IN"/>
              </w:rPr>
              <w:t>Колір кришки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1C8BC"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proofErr w:type="spellStart"/>
            <w:r w:rsidRPr="00B465F4">
              <w:rPr>
                <w:rFonts w:ascii="Arial" w:eastAsia="Tahoma" w:hAnsi="Arial" w:cs="Liberation Sans"/>
                <w:b/>
                <w:bCs/>
                <w:color w:val="000000"/>
                <w:kern w:val="3"/>
                <w:sz w:val="11"/>
                <w:szCs w:val="11"/>
                <w:lang w:val="en-US" w:eastAsia="zh-CN" w:bidi="hi-IN"/>
              </w:rPr>
              <w:t>Назва</w:t>
            </w:r>
            <w:proofErr w:type="spellEnd"/>
            <w:r w:rsidRPr="00B465F4">
              <w:rPr>
                <w:rFonts w:ascii="Arial" w:eastAsia="Tahoma" w:hAnsi="Arial" w:cs="Liberation Sans"/>
                <w:b/>
                <w:bCs/>
                <w:color w:val="000000"/>
                <w:kern w:val="3"/>
                <w:sz w:val="11"/>
                <w:szCs w:val="11"/>
                <w:lang w:val="en-US" w:eastAsia="zh-CN" w:bidi="hi-IN"/>
              </w:rPr>
              <w:t xml:space="preserve"> </w:t>
            </w:r>
            <w:proofErr w:type="spellStart"/>
            <w:r w:rsidRPr="00B465F4">
              <w:rPr>
                <w:rFonts w:ascii="Arial" w:eastAsia="Tahoma" w:hAnsi="Arial" w:cs="Liberation Sans"/>
                <w:b/>
                <w:bCs/>
                <w:color w:val="000000"/>
                <w:kern w:val="3"/>
                <w:sz w:val="11"/>
                <w:szCs w:val="11"/>
                <w:lang w:val="en-US" w:eastAsia="zh-CN" w:bidi="hi-IN"/>
              </w:rPr>
              <w:t>компонента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EBFBE" w14:textId="626541CB" w:rsidR="003B7145" w:rsidRPr="002A39F9"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uk-UA" w:eastAsia="zh-CN" w:bidi="hi-IN"/>
              </w:rPr>
            </w:pPr>
            <w:r>
              <w:rPr>
                <w:rFonts w:ascii="Arial" w:eastAsia="Tahoma" w:hAnsi="Arial" w:cs="Liberation Sans"/>
                <w:b/>
                <w:bCs/>
                <w:color w:val="000000"/>
                <w:kern w:val="3"/>
                <w:sz w:val="11"/>
                <w:szCs w:val="11"/>
                <w:lang w:val="en-US" w:eastAsia="zh-CN" w:bidi="hi-IN"/>
              </w:rPr>
              <w:t xml:space="preserve">25 </w:t>
            </w:r>
            <w:r>
              <w:rPr>
                <w:rFonts w:ascii="Arial" w:eastAsia="Tahoma" w:hAnsi="Arial" w:cs="Liberation Sans"/>
                <w:b/>
                <w:bCs/>
                <w:color w:val="000000"/>
                <w:kern w:val="3"/>
                <w:sz w:val="11"/>
                <w:szCs w:val="11"/>
                <w:lang w:val="uk-UA" w:eastAsia="zh-CN" w:bidi="hi-IN"/>
              </w:rPr>
              <w:t>т</w:t>
            </w:r>
            <w:proofErr w:type="spellStart"/>
            <w:r>
              <w:rPr>
                <w:rFonts w:ascii="Arial" w:eastAsia="Tahoma" w:hAnsi="Arial" w:cs="Liberation Sans"/>
                <w:b/>
                <w:bCs/>
                <w:color w:val="000000"/>
                <w:kern w:val="3"/>
                <w:sz w:val="11"/>
                <w:szCs w:val="11"/>
                <w:lang w:val="en-US" w:eastAsia="zh-CN" w:bidi="hi-IN"/>
              </w:rPr>
              <w:t>ест</w:t>
            </w:r>
            <w:proofErr w:type="spellEnd"/>
            <w:r>
              <w:rPr>
                <w:rFonts w:ascii="Arial" w:eastAsia="Tahoma" w:hAnsi="Arial" w:cs="Liberation Sans"/>
                <w:b/>
                <w:bCs/>
                <w:color w:val="000000"/>
                <w:kern w:val="3"/>
                <w:sz w:val="11"/>
                <w:szCs w:val="11"/>
                <w:lang w:val="uk-UA" w:eastAsia="zh-CN" w:bidi="hi-IN"/>
              </w:rPr>
              <w:t>ів</w:t>
            </w:r>
          </w:p>
        </w:tc>
        <w:tc>
          <w:tcPr>
            <w:tcW w:w="0" w:type="auto"/>
            <w:tcBorders>
              <w:top w:val="single" w:sz="4" w:space="0" w:color="000000"/>
              <w:left w:val="single" w:sz="4" w:space="0" w:color="000000"/>
              <w:bottom w:val="single" w:sz="4" w:space="0" w:color="000000"/>
              <w:right w:val="single" w:sz="4" w:space="0" w:color="000000"/>
            </w:tcBorders>
            <w:vAlign w:val="center"/>
          </w:tcPr>
          <w:p w14:paraId="466EC7FF" w14:textId="67FB01A3" w:rsidR="003B7145" w:rsidRPr="002A39F9"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uk-UA" w:eastAsia="zh-CN" w:bidi="hi-IN"/>
              </w:rPr>
            </w:pPr>
            <w:r>
              <w:rPr>
                <w:rFonts w:ascii="Arial" w:eastAsia="Tahoma" w:hAnsi="Arial" w:cs="Liberation Sans"/>
                <w:b/>
                <w:bCs/>
                <w:color w:val="000000"/>
                <w:kern w:val="3"/>
                <w:sz w:val="11"/>
                <w:szCs w:val="11"/>
                <w:lang w:val="en-US" w:eastAsia="zh-CN" w:bidi="hi-IN"/>
              </w:rPr>
              <w:t xml:space="preserve">50 </w:t>
            </w:r>
            <w:r>
              <w:rPr>
                <w:rFonts w:ascii="Arial" w:eastAsia="Tahoma" w:hAnsi="Arial" w:cs="Liberation Sans"/>
                <w:b/>
                <w:bCs/>
                <w:color w:val="000000"/>
                <w:kern w:val="3"/>
                <w:sz w:val="11"/>
                <w:szCs w:val="11"/>
                <w:lang w:val="uk-UA" w:eastAsia="zh-CN" w:bidi="hi-IN"/>
              </w:rPr>
              <w:t>т</w:t>
            </w:r>
            <w:proofErr w:type="spellStart"/>
            <w:r>
              <w:rPr>
                <w:rFonts w:ascii="Arial" w:eastAsia="Tahoma" w:hAnsi="Arial" w:cs="Liberation Sans"/>
                <w:b/>
                <w:bCs/>
                <w:color w:val="000000"/>
                <w:kern w:val="3"/>
                <w:sz w:val="11"/>
                <w:szCs w:val="11"/>
                <w:lang w:val="en-US" w:eastAsia="zh-CN" w:bidi="hi-IN"/>
              </w:rPr>
              <w:t>ест</w:t>
            </w:r>
            <w:proofErr w:type="spellEnd"/>
            <w:r>
              <w:rPr>
                <w:rFonts w:ascii="Arial" w:eastAsia="Tahoma" w:hAnsi="Arial" w:cs="Liberation Sans"/>
                <w:b/>
                <w:bCs/>
                <w:color w:val="000000"/>
                <w:kern w:val="3"/>
                <w:sz w:val="11"/>
                <w:szCs w:val="11"/>
                <w:lang w:val="uk-UA" w:eastAsia="zh-CN" w:bidi="hi-IN"/>
              </w:rPr>
              <w:t>ів</w:t>
            </w:r>
          </w:p>
        </w:tc>
        <w:tc>
          <w:tcPr>
            <w:tcW w:w="0" w:type="auto"/>
            <w:tcBorders>
              <w:top w:val="single" w:sz="4" w:space="0" w:color="000000"/>
              <w:left w:val="single" w:sz="4" w:space="0" w:color="000000"/>
              <w:bottom w:val="single" w:sz="4" w:space="0" w:color="000000"/>
              <w:right w:val="single" w:sz="4" w:space="0" w:color="000000"/>
            </w:tcBorders>
            <w:vAlign w:val="center"/>
          </w:tcPr>
          <w:p w14:paraId="22FB51AA"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 xml:space="preserve">100 </w:t>
            </w:r>
            <w:proofErr w:type="spellStart"/>
            <w:r w:rsidRPr="00B465F4">
              <w:rPr>
                <w:rFonts w:ascii="Arial" w:eastAsia="Tahoma" w:hAnsi="Arial" w:cs="Liberation Sans"/>
                <w:b/>
                <w:bCs/>
                <w:color w:val="000000"/>
                <w:kern w:val="3"/>
                <w:sz w:val="11"/>
                <w:szCs w:val="11"/>
                <w:lang w:val="en-US" w:eastAsia="zh-CN" w:bidi="hi-IN"/>
              </w:rPr>
              <w:t>тестів</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E7899F0" w14:textId="0782F440" w:rsidR="003B7145" w:rsidRPr="002A39F9"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uk-UA" w:eastAsia="zh-CN" w:bidi="hi-IN"/>
              </w:rPr>
            </w:pPr>
            <w:r>
              <w:rPr>
                <w:rFonts w:ascii="Arial" w:eastAsia="Tahoma" w:hAnsi="Arial" w:cs="Liberation Sans"/>
                <w:b/>
                <w:bCs/>
                <w:color w:val="000000"/>
                <w:kern w:val="3"/>
                <w:sz w:val="11"/>
                <w:szCs w:val="11"/>
                <w:lang w:val="en-US" w:eastAsia="zh-CN" w:bidi="hi-IN"/>
              </w:rPr>
              <w:t xml:space="preserve">250 </w:t>
            </w:r>
            <w:proofErr w:type="spellStart"/>
            <w:r>
              <w:rPr>
                <w:rFonts w:ascii="Arial" w:eastAsia="Tahoma" w:hAnsi="Arial" w:cs="Liberation Sans"/>
                <w:b/>
                <w:bCs/>
                <w:color w:val="000000"/>
                <w:kern w:val="3"/>
                <w:sz w:val="11"/>
                <w:szCs w:val="11"/>
                <w:lang w:val="en-US" w:eastAsia="zh-CN" w:bidi="hi-IN"/>
              </w:rPr>
              <w:t>nест</w:t>
            </w:r>
            <w:proofErr w:type="spellEnd"/>
            <w:r>
              <w:rPr>
                <w:rFonts w:ascii="Arial" w:eastAsia="Tahoma" w:hAnsi="Arial" w:cs="Liberation Sans"/>
                <w:b/>
                <w:bCs/>
                <w:color w:val="000000"/>
                <w:kern w:val="3"/>
                <w:sz w:val="11"/>
                <w:szCs w:val="11"/>
                <w:lang w:val="uk-UA" w:eastAsia="zh-CN" w:bidi="hi-IN"/>
              </w:rPr>
              <w:t>ів</w:t>
            </w:r>
          </w:p>
        </w:tc>
      </w:tr>
      <w:tr w:rsidR="003B7145" w:rsidRPr="00B465F4" w14:paraId="4B52B27A" w14:textId="77777777" w:rsidTr="00385047">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E4A6B"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1</w:t>
            </w:r>
          </w:p>
        </w:tc>
        <w:tc>
          <w:tcPr>
            <w:tcW w:w="0" w:type="auto"/>
            <w:tcBorders>
              <w:top w:val="single" w:sz="4" w:space="0" w:color="000000"/>
              <w:left w:val="single" w:sz="2" w:space="0" w:color="000000"/>
              <w:bottom w:val="single" w:sz="2" w:space="0" w:color="000000"/>
              <w:right w:val="single" w:sz="2" w:space="0" w:color="000000"/>
            </w:tcBorders>
          </w:tcPr>
          <w:p w14:paraId="0949DDF7" w14:textId="77777777" w:rsidR="003B7145" w:rsidRPr="008B35D6" w:rsidRDefault="003B7145" w:rsidP="00385047">
            <w:pPr>
              <w:widowControl w:val="0"/>
              <w:autoSpaceDE w:val="0"/>
              <w:autoSpaceDN w:val="0"/>
              <w:adjustRightInd w:val="0"/>
              <w:spacing w:after="0" w:line="240" w:lineRule="auto"/>
              <w:textAlignment w:val="baseline"/>
              <w:rPr>
                <w:rFonts w:ascii="Arial" w:eastAsia="SimSun" w:hAnsi="Arial" w:cs="Arial"/>
                <w:kern w:val="3"/>
                <w:sz w:val="10"/>
                <w:szCs w:val="10"/>
                <w:lang w:val="en-US" w:eastAsia="zh-CN" w:bidi="hi-IN"/>
              </w:rPr>
            </w:pPr>
            <w:r w:rsidRPr="008B35D6">
              <w:rPr>
                <w:rFonts w:ascii="Arial" w:eastAsia="SimSun" w:hAnsi="Arial" w:cs="Arial"/>
                <w:b/>
                <w:bCs/>
                <w:color w:val="70AD47" w:themeColor="accent6"/>
                <w:kern w:val="3"/>
                <w:sz w:val="10"/>
                <w:szCs w:val="10"/>
                <w:lang w:val="en-US" w:eastAsia="zh-CN" w:bidi="hi-IN"/>
              </w:rPr>
              <w:t>ЗЕЛЕНИЙ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1D50034" w14:textId="15F08765"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en-US" w:eastAsia="zh-CN" w:bidi="hi-IN"/>
              </w:rPr>
              <w:t>HCV</w:t>
            </w:r>
            <w:r w:rsidRPr="00B465F4">
              <w:rPr>
                <w:rFonts w:ascii="Arial" w:eastAsia="SimSun" w:hAnsi="Arial" w:cs="Arial"/>
                <w:kern w:val="3"/>
                <w:sz w:val="11"/>
                <w:szCs w:val="11"/>
                <w:lang w:val="en-US" w:eastAsia="zh-CN" w:bidi="hi-IN"/>
              </w:rPr>
              <w:t xml:space="preserve"> RM -1</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375C2EE"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350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7C3D7A4" w14:textId="77777777" w:rsidR="003B7145"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700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F346461" w14:textId="77777777" w:rsidR="003B7145"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1400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37FBA0C0"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2 х 1750 </w:t>
            </w:r>
            <w:proofErr w:type="spellStart"/>
            <w:r w:rsidRPr="00B465F4">
              <w:rPr>
                <w:rFonts w:ascii="Arial" w:eastAsia="SimSun" w:hAnsi="Arial" w:cs="Arial"/>
                <w:sz w:val="11"/>
                <w:szCs w:val="11"/>
                <w:lang w:val="en-US" w:eastAsia="tr-TR" w:bidi="hi-IN"/>
              </w:rPr>
              <w:t>мкл</w:t>
            </w:r>
            <w:proofErr w:type="spellEnd"/>
          </w:p>
        </w:tc>
      </w:tr>
      <w:tr w:rsidR="003B7145" w:rsidRPr="00B465F4" w14:paraId="5BC05396" w14:textId="77777777" w:rsidTr="00385047">
        <w:trPr>
          <w:trHeight w:val="1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5CC29"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2</w:t>
            </w:r>
          </w:p>
        </w:tc>
        <w:tc>
          <w:tcPr>
            <w:tcW w:w="0" w:type="auto"/>
            <w:tcBorders>
              <w:top w:val="single" w:sz="4" w:space="0" w:color="000000"/>
              <w:left w:val="single" w:sz="2" w:space="0" w:color="000000"/>
              <w:bottom w:val="single" w:sz="2" w:space="0" w:color="000000"/>
              <w:right w:val="single" w:sz="2" w:space="0" w:color="000000"/>
            </w:tcBorders>
          </w:tcPr>
          <w:p w14:paraId="13C61292" w14:textId="77777777" w:rsidR="003B7145" w:rsidRPr="008B35D6" w:rsidRDefault="003B7145" w:rsidP="00385047">
            <w:pPr>
              <w:widowControl w:val="0"/>
              <w:autoSpaceDE w:val="0"/>
              <w:autoSpaceDN w:val="0"/>
              <w:adjustRightInd w:val="0"/>
              <w:spacing w:after="0" w:line="240" w:lineRule="auto"/>
              <w:textAlignment w:val="baseline"/>
              <w:rPr>
                <w:rFonts w:ascii="Arial" w:eastAsia="SimSun" w:hAnsi="Arial" w:cs="Arial"/>
                <w:kern w:val="3"/>
                <w:sz w:val="10"/>
                <w:szCs w:val="10"/>
                <w:lang w:val="en-US" w:eastAsia="zh-CN" w:bidi="hi-IN"/>
              </w:rPr>
            </w:pPr>
            <w:r w:rsidRPr="008B35D6">
              <w:rPr>
                <w:rFonts w:ascii="Arial" w:eastAsia="SimSun" w:hAnsi="Arial" w:cs="Arial"/>
                <w:b/>
                <w:bCs/>
                <w:color w:val="4472C4" w:themeColor="accent5"/>
                <w:kern w:val="3"/>
                <w:sz w:val="10"/>
                <w:szCs w:val="10"/>
                <w:lang w:val="en-US" w:eastAsia="zh-CN" w:bidi="hi-IN"/>
              </w:rPr>
              <w:t>СИНІЙ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0C31E11" w14:textId="2E04977D"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en-US" w:eastAsia="zh-CN" w:bidi="hi-IN"/>
              </w:rPr>
              <w:t>HCV</w:t>
            </w:r>
            <w:r w:rsidRPr="00B465F4">
              <w:rPr>
                <w:rFonts w:ascii="Arial" w:eastAsia="SimSun" w:hAnsi="Arial" w:cs="Arial"/>
                <w:kern w:val="3"/>
                <w:sz w:val="11"/>
                <w:szCs w:val="11"/>
                <w:lang w:val="en-US" w:eastAsia="zh-CN" w:bidi="hi-IN"/>
              </w:rPr>
              <w:t xml:space="preserve"> </w:t>
            </w:r>
            <w:r w:rsidR="00865AF5">
              <w:rPr>
                <w:rFonts w:ascii="Arial" w:eastAsia="SimSun" w:hAnsi="Arial" w:cs="Arial"/>
                <w:kern w:val="3"/>
                <w:sz w:val="11"/>
                <w:szCs w:val="11"/>
                <w:lang w:val="en-US" w:eastAsia="zh-CN" w:bidi="hi-IN"/>
              </w:rPr>
              <w:t>R</w:t>
            </w:r>
            <w:r w:rsidRPr="00B465F4">
              <w:rPr>
                <w:rFonts w:ascii="Arial" w:eastAsia="SimSun" w:hAnsi="Arial" w:cs="Arial"/>
                <w:kern w:val="3"/>
                <w:sz w:val="11"/>
                <w:szCs w:val="11"/>
                <w:lang w:val="en-US" w:eastAsia="zh-CN" w:bidi="hi-IN"/>
              </w:rPr>
              <w:t>М-2</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8654067"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25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F647B2B" w14:textId="77777777" w:rsidR="003B7145"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50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7CD612F5" w14:textId="77777777" w:rsidR="003B7145"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3BA24866"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250 </w:t>
            </w:r>
            <w:proofErr w:type="spellStart"/>
            <w:r w:rsidRPr="00B465F4">
              <w:rPr>
                <w:rFonts w:ascii="Arial" w:eastAsia="SimSun" w:hAnsi="Arial" w:cs="Arial"/>
                <w:sz w:val="11"/>
                <w:szCs w:val="11"/>
                <w:lang w:val="en-US" w:eastAsia="tr-TR" w:bidi="hi-IN"/>
              </w:rPr>
              <w:t>мкл</w:t>
            </w:r>
            <w:proofErr w:type="spellEnd"/>
          </w:p>
        </w:tc>
      </w:tr>
      <w:tr w:rsidR="003B7145" w:rsidRPr="00B465F4" w14:paraId="784679E5" w14:textId="77777777" w:rsidTr="00385047">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375DC"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3</w:t>
            </w:r>
          </w:p>
        </w:tc>
        <w:tc>
          <w:tcPr>
            <w:tcW w:w="0" w:type="auto"/>
            <w:tcBorders>
              <w:top w:val="single" w:sz="4" w:space="0" w:color="000000"/>
              <w:left w:val="single" w:sz="2" w:space="0" w:color="000000"/>
              <w:bottom w:val="single" w:sz="2" w:space="0" w:color="000000"/>
              <w:right w:val="single" w:sz="2" w:space="0" w:color="000000"/>
            </w:tcBorders>
          </w:tcPr>
          <w:p w14:paraId="28DD66FE" w14:textId="77777777" w:rsidR="003B7145" w:rsidRPr="008B35D6" w:rsidRDefault="003B7145" w:rsidP="00385047">
            <w:pPr>
              <w:widowControl w:val="0"/>
              <w:autoSpaceDE w:val="0"/>
              <w:autoSpaceDN w:val="0"/>
              <w:adjustRightInd w:val="0"/>
              <w:spacing w:after="0" w:line="240" w:lineRule="auto"/>
              <w:textAlignment w:val="baseline"/>
              <w:rPr>
                <w:rFonts w:ascii="Arial" w:eastAsia="SimSun" w:hAnsi="Arial" w:cs="Arial"/>
                <w:kern w:val="3"/>
                <w:sz w:val="10"/>
                <w:szCs w:val="10"/>
                <w:lang w:val="en-US" w:eastAsia="zh-CN" w:bidi="hi-IN"/>
              </w:rPr>
            </w:pPr>
            <w:r w:rsidRPr="008B35D6">
              <w:rPr>
                <w:rFonts w:ascii="Arial" w:eastAsia="SimSun" w:hAnsi="Arial" w:cs="Arial"/>
                <w:b/>
                <w:bCs/>
                <w:color w:val="FF0000"/>
                <w:kern w:val="3"/>
                <w:sz w:val="10"/>
                <w:szCs w:val="10"/>
                <w:lang w:val="en-US" w:eastAsia="zh-CN" w:bidi="hi-IN"/>
              </w:rPr>
              <w:t>ЧЕРВОНИЙ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0C4F1AB" w14:textId="2D85B8A6"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uk-UA" w:eastAsia="zh-CN" w:bidi="hi-IN"/>
              </w:rPr>
              <w:t xml:space="preserve">Внутрішній контрольний зразок, ВК </w:t>
            </w:r>
            <w:r>
              <w:rPr>
                <w:rFonts w:ascii="Arial" w:eastAsia="SimSun" w:hAnsi="Arial" w:cs="Arial"/>
                <w:kern w:val="3"/>
                <w:sz w:val="11"/>
                <w:szCs w:val="11"/>
                <w:lang w:val="en-US" w:eastAsia="zh-CN" w:bidi="hi-IN"/>
              </w:rPr>
              <w:t>HCV</w:t>
            </w:r>
            <w:r w:rsidRPr="001017AD">
              <w:rPr>
                <w:rFonts w:ascii="Arial" w:eastAsia="SimSun" w:hAnsi="Arial" w:cs="Arial"/>
                <w:kern w:val="3"/>
                <w:sz w:val="11"/>
                <w:szCs w:val="11"/>
                <w:lang w:val="uk-UA" w:eastAsia="zh-CN" w:bidi="hi-IN"/>
              </w:rPr>
              <w:t xml:space="preserve"> </w:t>
            </w:r>
            <w:r>
              <w:rPr>
                <w:rFonts w:ascii="Arial" w:eastAsia="SimSun" w:hAnsi="Arial" w:cs="Arial"/>
                <w:kern w:val="3"/>
                <w:sz w:val="11"/>
                <w:szCs w:val="11"/>
                <w:lang w:val="uk-UA" w:eastAsia="zh-CN" w:bidi="hi-IN"/>
              </w:rPr>
              <w:t>(</w:t>
            </w:r>
            <w:r w:rsidRPr="00B465F4">
              <w:rPr>
                <w:rFonts w:ascii="Arial" w:eastAsia="SimSun" w:hAnsi="Arial" w:cs="Arial"/>
                <w:kern w:val="3"/>
                <w:sz w:val="11"/>
                <w:szCs w:val="11"/>
                <w:lang w:val="en-US" w:eastAsia="zh-CN" w:bidi="hi-IN"/>
              </w:rPr>
              <w:t>Internal</w:t>
            </w:r>
            <w:r w:rsidRPr="001017AD">
              <w:rPr>
                <w:rFonts w:ascii="Arial" w:eastAsia="SimSun" w:hAnsi="Arial" w:cs="Arial"/>
                <w:kern w:val="3"/>
                <w:sz w:val="11"/>
                <w:szCs w:val="11"/>
                <w:lang w:val="uk-UA" w:eastAsia="zh-CN" w:bidi="hi-IN"/>
              </w:rPr>
              <w:t xml:space="preserve"> </w:t>
            </w:r>
            <w:r w:rsidRPr="00B465F4">
              <w:rPr>
                <w:rFonts w:ascii="Arial" w:eastAsia="SimSun" w:hAnsi="Arial" w:cs="Arial"/>
                <w:kern w:val="3"/>
                <w:sz w:val="11"/>
                <w:szCs w:val="11"/>
                <w:lang w:val="en-US" w:eastAsia="zh-CN" w:bidi="hi-IN"/>
              </w:rPr>
              <w:t>Control</w:t>
            </w:r>
            <w:r>
              <w:rPr>
                <w:rFonts w:ascii="Arial" w:eastAsia="SimSun" w:hAnsi="Arial" w:cs="Arial"/>
                <w:kern w:val="3"/>
                <w:sz w:val="11"/>
                <w:szCs w:val="11"/>
                <w:lang w:val="uk-UA" w:eastAsia="zh-CN" w:bidi="hi-IN"/>
              </w:rPr>
              <w:t>, ІС)</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E780D55"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75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4EA4320C"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150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0C20CABB"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300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10E2FA3"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SimSun" w:hAnsi="Arial" w:cs="Arial"/>
                <w:sz w:val="11"/>
                <w:szCs w:val="11"/>
                <w:lang w:val="en-US" w:eastAsia="tr-TR" w:bidi="hi-IN"/>
              </w:rPr>
              <w:t xml:space="preserve">750 </w:t>
            </w:r>
            <w:proofErr w:type="spellStart"/>
            <w:r w:rsidRPr="00B465F4">
              <w:rPr>
                <w:rFonts w:ascii="Arial" w:eastAsia="SimSun" w:hAnsi="Arial" w:cs="Arial"/>
                <w:sz w:val="11"/>
                <w:szCs w:val="11"/>
                <w:lang w:val="en-US" w:eastAsia="tr-TR" w:bidi="hi-IN"/>
              </w:rPr>
              <w:t>мкл</w:t>
            </w:r>
            <w:proofErr w:type="spellEnd"/>
          </w:p>
        </w:tc>
      </w:tr>
      <w:tr w:rsidR="003B7145" w:rsidRPr="00B465F4" w14:paraId="7BAB659C" w14:textId="77777777" w:rsidTr="00385047">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F45CB"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4</w:t>
            </w:r>
          </w:p>
        </w:tc>
        <w:tc>
          <w:tcPr>
            <w:tcW w:w="0" w:type="auto"/>
            <w:tcBorders>
              <w:top w:val="single" w:sz="4" w:space="0" w:color="000000"/>
              <w:left w:val="single" w:sz="2" w:space="0" w:color="000000"/>
              <w:bottom w:val="single" w:sz="2" w:space="0" w:color="000000"/>
              <w:right w:val="single" w:sz="2" w:space="0" w:color="000000"/>
            </w:tcBorders>
          </w:tcPr>
          <w:p w14:paraId="3EE56379"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sidRPr="000935AB">
              <w:rPr>
                <w:rFonts w:ascii="Arial" w:eastAsia="SimSun" w:hAnsi="Arial" w:cs="Arial"/>
                <w:b/>
                <w:bCs/>
                <w:color w:val="FFFF00"/>
                <w:kern w:val="3"/>
                <w:sz w:val="10"/>
                <w:szCs w:val="10"/>
                <w:lang w:val="en-US" w:eastAsia="zh-CN" w:bidi="hi-IN"/>
              </w:rPr>
              <w:t>ЖОВТИЙ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0125F3ED" w14:textId="25290212"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en-US" w:eastAsia="zh-CN" w:bidi="hi-IN"/>
              </w:rPr>
              <w:t>HCV</w:t>
            </w:r>
            <w:r w:rsidRPr="001017AD">
              <w:rPr>
                <w:rFonts w:ascii="Arial" w:eastAsia="SimSun" w:hAnsi="Arial" w:cs="Arial"/>
                <w:kern w:val="3"/>
                <w:sz w:val="11"/>
                <w:szCs w:val="11"/>
                <w:lang w:val="uk-UA" w:eastAsia="zh-CN" w:bidi="hi-IN"/>
              </w:rPr>
              <w:t xml:space="preserve"> </w:t>
            </w:r>
            <w:r>
              <w:rPr>
                <w:rFonts w:ascii="Arial" w:eastAsia="SimSun" w:hAnsi="Arial" w:cs="Arial"/>
                <w:kern w:val="3"/>
                <w:sz w:val="11"/>
                <w:szCs w:val="11"/>
                <w:lang w:val="uk-UA" w:eastAsia="zh-CN" w:bidi="hi-IN"/>
              </w:rPr>
              <w:t>Стандартний зразок, СЗ 1 (</w:t>
            </w:r>
            <w:r w:rsidRPr="00B465F4">
              <w:rPr>
                <w:rFonts w:ascii="Arial" w:eastAsia="SimSun" w:hAnsi="Arial" w:cs="Arial"/>
                <w:kern w:val="3"/>
                <w:sz w:val="11"/>
                <w:szCs w:val="11"/>
                <w:lang w:val="en-US" w:eastAsia="zh-CN" w:bidi="hi-IN"/>
              </w:rPr>
              <w:t>Quantification</w:t>
            </w:r>
            <w:r w:rsidRPr="001017AD">
              <w:rPr>
                <w:rFonts w:ascii="Arial" w:eastAsia="SimSun" w:hAnsi="Arial" w:cs="Arial"/>
                <w:kern w:val="3"/>
                <w:sz w:val="11"/>
                <w:szCs w:val="11"/>
                <w:lang w:val="uk-UA" w:eastAsia="zh-CN" w:bidi="hi-IN"/>
              </w:rPr>
              <w:t xml:space="preserve"> </w:t>
            </w:r>
            <w:proofErr w:type="spellStart"/>
            <w:r w:rsidRPr="00B465F4">
              <w:rPr>
                <w:rFonts w:ascii="Arial" w:eastAsia="SimSun" w:hAnsi="Arial" w:cs="Arial"/>
                <w:kern w:val="3"/>
                <w:sz w:val="11"/>
                <w:szCs w:val="11"/>
                <w:lang w:val="en-US" w:eastAsia="zh-CN" w:bidi="hi-IN"/>
              </w:rPr>
              <w:t>Standart</w:t>
            </w:r>
            <w:proofErr w:type="spellEnd"/>
            <w:r w:rsidRPr="001017AD">
              <w:rPr>
                <w:rFonts w:ascii="Arial" w:eastAsia="SimSun" w:hAnsi="Arial" w:cs="Arial"/>
                <w:kern w:val="3"/>
                <w:sz w:val="11"/>
                <w:szCs w:val="11"/>
                <w:lang w:val="uk-UA" w:eastAsia="zh-CN" w:bidi="hi-IN"/>
              </w:rPr>
              <w:t xml:space="preserve"> 1</w:t>
            </w:r>
            <w:r>
              <w:rPr>
                <w:rFonts w:ascii="Arial" w:eastAsia="SimSun" w:hAnsi="Arial" w:cs="Arial"/>
                <w:kern w:val="3"/>
                <w:sz w:val="11"/>
                <w:szCs w:val="11"/>
                <w:lang w:val="uk-UA" w:eastAsia="zh-CN" w:bidi="hi-IN"/>
              </w:rPr>
              <w:t>)</w:t>
            </w:r>
            <w:r w:rsidRPr="001017AD">
              <w:rPr>
                <w:rFonts w:ascii="Arial" w:eastAsia="SimSun" w:hAnsi="Arial" w:cs="Arial"/>
                <w:kern w:val="3"/>
                <w:sz w:val="11"/>
                <w:szCs w:val="11"/>
                <w:lang w:val="uk-UA" w:eastAsia="zh-CN" w:bidi="hi-IN"/>
              </w:rPr>
              <w:t xml:space="preserve"> (10</w:t>
            </w:r>
            <w:r w:rsidRPr="001017AD">
              <w:rPr>
                <w:rFonts w:ascii="Arial" w:eastAsia="SimSun" w:hAnsi="Arial" w:cs="Arial"/>
                <w:kern w:val="3"/>
                <w:sz w:val="11"/>
                <w:szCs w:val="11"/>
                <w:vertAlign w:val="superscript"/>
                <w:lang w:val="uk-UA" w:eastAsia="zh-CN" w:bidi="hi-IN"/>
              </w:rPr>
              <w:t>7</w:t>
            </w:r>
            <w:r w:rsidRPr="001017AD">
              <w:rPr>
                <w:rFonts w:ascii="Arial" w:eastAsia="SimSun" w:hAnsi="Arial" w:cs="Arial"/>
                <w:kern w:val="3"/>
                <w:sz w:val="11"/>
                <w:szCs w:val="11"/>
                <w:lang w:val="uk-UA" w:eastAsia="zh-CN" w:bidi="hi-IN"/>
              </w:rPr>
              <w:t xml:space="preserve"> МО/мл)</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80B6BD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5934FF6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1371820"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9A575F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r>
      <w:tr w:rsidR="003B7145" w:rsidRPr="00B465F4" w14:paraId="15E11226" w14:textId="77777777" w:rsidTr="00385047">
        <w:trPr>
          <w:trHeight w:val="10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60C8D"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5</w:t>
            </w:r>
          </w:p>
        </w:tc>
        <w:tc>
          <w:tcPr>
            <w:tcW w:w="0" w:type="auto"/>
            <w:tcBorders>
              <w:top w:val="single" w:sz="4" w:space="0" w:color="000000"/>
              <w:left w:val="single" w:sz="2" w:space="0" w:color="000000"/>
              <w:bottom w:val="single" w:sz="2" w:space="0" w:color="000000"/>
              <w:right w:val="single" w:sz="2" w:space="0" w:color="000000"/>
            </w:tcBorders>
          </w:tcPr>
          <w:p w14:paraId="5AFC793A"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sidRPr="000935AB">
              <w:rPr>
                <w:rFonts w:ascii="Arial" w:eastAsia="SimSun" w:hAnsi="Arial" w:cs="Arial"/>
                <w:b/>
                <w:bCs/>
                <w:color w:val="FFFF00"/>
                <w:kern w:val="3"/>
                <w:sz w:val="10"/>
                <w:szCs w:val="10"/>
                <w:lang w:val="en-US" w:eastAsia="zh-CN" w:bidi="hi-IN"/>
              </w:rPr>
              <w:t>ЖОВТИЙ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22C39797" w14:textId="314145C8"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en-US" w:eastAsia="zh-CN" w:bidi="hi-IN"/>
              </w:rPr>
              <w:t>HCV</w:t>
            </w:r>
            <w:r w:rsidRPr="00B465F4">
              <w:rPr>
                <w:rFonts w:ascii="Arial" w:eastAsia="SimSun" w:hAnsi="Arial" w:cs="Arial"/>
                <w:kern w:val="3"/>
                <w:sz w:val="11"/>
                <w:szCs w:val="11"/>
                <w:lang w:val="en-US" w:eastAsia="zh-CN" w:bidi="hi-IN"/>
              </w:rPr>
              <w:t xml:space="preserve"> </w:t>
            </w:r>
            <w:r>
              <w:rPr>
                <w:rFonts w:ascii="Arial" w:eastAsia="SimSun" w:hAnsi="Arial" w:cs="Arial"/>
                <w:kern w:val="3"/>
                <w:sz w:val="11"/>
                <w:szCs w:val="11"/>
                <w:lang w:val="uk-UA" w:eastAsia="zh-CN" w:bidi="hi-IN"/>
              </w:rPr>
              <w:t>Стандартний зразок, СЗ 2 (</w:t>
            </w:r>
            <w:r w:rsidRPr="00B465F4">
              <w:rPr>
                <w:rFonts w:ascii="Arial" w:eastAsia="SimSun" w:hAnsi="Arial" w:cs="Arial"/>
                <w:kern w:val="3"/>
                <w:sz w:val="11"/>
                <w:szCs w:val="11"/>
                <w:lang w:val="en-US" w:eastAsia="zh-CN" w:bidi="hi-IN"/>
              </w:rPr>
              <w:t xml:space="preserve">Quantification </w:t>
            </w:r>
            <w:proofErr w:type="spellStart"/>
            <w:r w:rsidRPr="00B465F4">
              <w:rPr>
                <w:rFonts w:ascii="Arial" w:eastAsia="SimSun" w:hAnsi="Arial" w:cs="Arial"/>
                <w:kern w:val="3"/>
                <w:sz w:val="11"/>
                <w:szCs w:val="11"/>
                <w:lang w:val="en-US" w:eastAsia="zh-CN" w:bidi="hi-IN"/>
              </w:rPr>
              <w:t>Standart</w:t>
            </w:r>
            <w:proofErr w:type="spellEnd"/>
            <w:r w:rsidRPr="00B465F4">
              <w:rPr>
                <w:rFonts w:ascii="Arial" w:eastAsia="SimSun" w:hAnsi="Arial" w:cs="Arial"/>
                <w:kern w:val="3"/>
                <w:sz w:val="11"/>
                <w:szCs w:val="11"/>
                <w:lang w:val="en-US" w:eastAsia="zh-CN" w:bidi="hi-IN"/>
              </w:rPr>
              <w:t xml:space="preserve"> 2</w:t>
            </w:r>
            <w:r>
              <w:rPr>
                <w:rFonts w:ascii="Arial" w:eastAsia="SimSun" w:hAnsi="Arial" w:cs="Arial"/>
                <w:kern w:val="3"/>
                <w:sz w:val="11"/>
                <w:szCs w:val="11"/>
                <w:lang w:val="uk-UA" w:eastAsia="zh-CN" w:bidi="hi-IN"/>
              </w:rPr>
              <w:t>)</w:t>
            </w:r>
            <w:r w:rsidRPr="00B465F4">
              <w:rPr>
                <w:rFonts w:ascii="Arial" w:eastAsia="SimSun" w:hAnsi="Arial" w:cs="Arial"/>
                <w:kern w:val="3"/>
                <w:sz w:val="11"/>
                <w:szCs w:val="11"/>
                <w:lang w:val="en-US" w:eastAsia="zh-CN" w:bidi="hi-IN"/>
              </w:rPr>
              <w:t xml:space="preserve"> (10</w:t>
            </w:r>
            <w:r w:rsidRPr="00B465F4">
              <w:rPr>
                <w:rFonts w:ascii="Arial" w:eastAsia="SimSun" w:hAnsi="Arial" w:cs="Arial"/>
                <w:kern w:val="3"/>
                <w:sz w:val="11"/>
                <w:szCs w:val="11"/>
                <w:vertAlign w:val="superscript"/>
                <w:lang w:val="en-US" w:eastAsia="zh-CN" w:bidi="hi-IN"/>
              </w:rPr>
              <w:t>6</w:t>
            </w:r>
            <w:r w:rsidRPr="00B465F4">
              <w:rPr>
                <w:rFonts w:ascii="Arial" w:eastAsia="SimSun" w:hAnsi="Arial" w:cs="Arial"/>
                <w:kern w:val="3"/>
                <w:sz w:val="11"/>
                <w:szCs w:val="11"/>
                <w:lang w:val="en-US" w:eastAsia="zh-CN" w:bidi="hi-IN"/>
              </w:rPr>
              <w:t xml:space="preserve"> </w:t>
            </w:r>
            <w:r>
              <w:rPr>
                <w:rFonts w:ascii="Arial" w:eastAsia="SimSun" w:hAnsi="Arial" w:cs="Arial"/>
                <w:kern w:val="3"/>
                <w:sz w:val="11"/>
                <w:szCs w:val="11"/>
                <w:lang w:val="en-US" w:eastAsia="zh-CN" w:bidi="hi-IN"/>
              </w:rPr>
              <w:t>МО/</w:t>
            </w:r>
            <w:proofErr w:type="spellStart"/>
            <w:r>
              <w:rPr>
                <w:rFonts w:ascii="Arial" w:eastAsia="SimSun" w:hAnsi="Arial" w:cs="Arial"/>
                <w:kern w:val="3"/>
                <w:sz w:val="11"/>
                <w:szCs w:val="11"/>
                <w:lang w:val="en-US" w:eastAsia="zh-CN" w:bidi="hi-IN"/>
              </w:rPr>
              <w:t>мл</w:t>
            </w:r>
            <w:proofErr w:type="spellEnd"/>
            <w:r w:rsidRPr="00B465F4">
              <w:rPr>
                <w:rFonts w:ascii="Arial" w:eastAsia="SimSun" w:hAnsi="Arial" w:cs="Arial"/>
                <w:kern w:val="3"/>
                <w:sz w:val="11"/>
                <w:szCs w:val="11"/>
                <w:lang w:val="en-US"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49B3673"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184B545"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B2AC33A"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2905386"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r>
      <w:tr w:rsidR="003B7145" w:rsidRPr="00B465F4" w14:paraId="576040CE" w14:textId="77777777" w:rsidTr="0038504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206CE"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6</w:t>
            </w:r>
          </w:p>
        </w:tc>
        <w:tc>
          <w:tcPr>
            <w:tcW w:w="0" w:type="auto"/>
            <w:tcBorders>
              <w:top w:val="single" w:sz="4" w:space="0" w:color="000000"/>
              <w:left w:val="single" w:sz="2" w:space="0" w:color="000000"/>
              <w:bottom w:val="single" w:sz="2" w:space="0" w:color="000000"/>
              <w:right w:val="single" w:sz="2" w:space="0" w:color="000000"/>
            </w:tcBorders>
          </w:tcPr>
          <w:p w14:paraId="754C063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sidRPr="000935AB">
              <w:rPr>
                <w:rFonts w:ascii="Arial" w:eastAsia="SimSun" w:hAnsi="Arial" w:cs="Arial"/>
                <w:b/>
                <w:bCs/>
                <w:color w:val="FFFF00"/>
                <w:kern w:val="3"/>
                <w:sz w:val="10"/>
                <w:szCs w:val="10"/>
                <w:lang w:val="en-US" w:eastAsia="zh-CN" w:bidi="hi-IN"/>
              </w:rPr>
              <w:t>ЖОВТИЙ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00977614" w14:textId="301EC9F2"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en-US" w:eastAsia="zh-CN" w:bidi="hi-IN"/>
              </w:rPr>
              <w:t>HCV</w:t>
            </w:r>
            <w:r w:rsidRPr="00B465F4">
              <w:rPr>
                <w:rFonts w:ascii="Arial" w:eastAsia="SimSun" w:hAnsi="Arial" w:cs="Arial"/>
                <w:kern w:val="3"/>
                <w:sz w:val="11"/>
                <w:szCs w:val="11"/>
                <w:lang w:val="en-US" w:eastAsia="zh-CN" w:bidi="hi-IN"/>
              </w:rPr>
              <w:t xml:space="preserve"> </w:t>
            </w:r>
            <w:r>
              <w:rPr>
                <w:rFonts w:ascii="Arial" w:eastAsia="SimSun" w:hAnsi="Arial" w:cs="Arial"/>
                <w:kern w:val="3"/>
                <w:sz w:val="11"/>
                <w:szCs w:val="11"/>
                <w:lang w:val="uk-UA" w:eastAsia="zh-CN" w:bidi="hi-IN"/>
              </w:rPr>
              <w:t>Стандартний зразок, СЗ 3, (</w:t>
            </w:r>
            <w:r w:rsidRPr="00B465F4">
              <w:rPr>
                <w:rFonts w:ascii="Arial" w:eastAsia="SimSun" w:hAnsi="Arial" w:cs="Arial"/>
                <w:kern w:val="3"/>
                <w:sz w:val="11"/>
                <w:szCs w:val="11"/>
                <w:lang w:val="en-US" w:eastAsia="zh-CN" w:bidi="hi-IN"/>
              </w:rPr>
              <w:t xml:space="preserve">Quantification </w:t>
            </w:r>
            <w:proofErr w:type="spellStart"/>
            <w:r w:rsidRPr="00B465F4">
              <w:rPr>
                <w:rFonts w:ascii="Arial" w:eastAsia="SimSun" w:hAnsi="Arial" w:cs="Arial"/>
                <w:kern w:val="3"/>
                <w:sz w:val="11"/>
                <w:szCs w:val="11"/>
                <w:lang w:val="en-US" w:eastAsia="zh-CN" w:bidi="hi-IN"/>
              </w:rPr>
              <w:t>Standart</w:t>
            </w:r>
            <w:proofErr w:type="spellEnd"/>
            <w:r w:rsidRPr="00B465F4">
              <w:rPr>
                <w:rFonts w:ascii="Arial" w:eastAsia="SimSun" w:hAnsi="Arial" w:cs="Arial"/>
                <w:kern w:val="3"/>
                <w:sz w:val="11"/>
                <w:szCs w:val="11"/>
                <w:lang w:val="en-US" w:eastAsia="zh-CN" w:bidi="hi-IN"/>
              </w:rPr>
              <w:t xml:space="preserve"> 3</w:t>
            </w:r>
            <w:r>
              <w:rPr>
                <w:rFonts w:ascii="Arial" w:eastAsia="SimSun" w:hAnsi="Arial" w:cs="Arial"/>
                <w:kern w:val="3"/>
                <w:sz w:val="11"/>
                <w:szCs w:val="11"/>
                <w:lang w:val="uk-UA" w:eastAsia="zh-CN" w:bidi="hi-IN"/>
              </w:rPr>
              <w:t>)</w:t>
            </w:r>
            <w:r w:rsidRPr="00B465F4">
              <w:rPr>
                <w:rFonts w:ascii="Arial" w:eastAsia="SimSun" w:hAnsi="Arial" w:cs="Arial"/>
                <w:kern w:val="3"/>
                <w:sz w:val="11"/>
                <w:szCs w:val="11"/>
                <w:lang w:val="en-US" w:eastAsia="zh-CN" w:bidi="hi-IN"/>
              </w:rPr>
              <w:t xml:space="preserve"> (10</w:t>
            </w:r>
            <w:r w:rsidRPr="00B465F4">
              <w:rPr>
                <w:rFonts w:ascii="Arial" w:eastAsia="SimSun" w:hAnsi="Arial" w:cs="Arial"/>
                <w:kern w:val="3"/>
                <w:sz w:val="11"/>
                <w:szCs w:val="11"/>
                <w:vertAlign w:val="superscript"/>
                <w:lang w:val="en-US" w:eastAsia="zh-CN" w:bidi="hi-IN"/>
              </w:rPr>
              <w:t>5</w:t>
            </w:r>
            <w:r w:rsidRPr="00B465F4">
              <w:rPr>
                <w:rFonts w:ascii="Arial" w:eastAsia="SimSun" w:hAnsi="Arial" w:cs="Arial"/>
                <w:kern w:val="3"/>
                <w:sz w:val="11"/>
                <w:szCs w:val="11"/>
                <w:lang w:val="en-US" w:eastAsia="zh-CN" w:bidi="hi-IN"/>
              </w:rPr>
              <w:t xml:space="preserve"> </w:t>
            </w:r>
            <w:r>
              <w:rPr>
                <w:rFonts w:ascii="Arial" w:eastAsia="SimSun" w:hAnsi="Arial" w:cs="Arial"/>
                <w:kern w:val="3"/>
                <w:sz w:val="11"/>
                <w:szCs w:val="11"/>
                <w:lang w:val="en-US" w:eastAsia="zh-CN" w:bidi="hi-IN"/>
              </w:rPr>
              <w:t>МО/</w:t>
            </w:r>
            <w:proofErr w:type="spellStart"/>
            <w:r>
              <w:rPr>
                <w:rFonts w:ascii="Arial" w:eastAsia="SimSun" w:hAnsi="Arial" w:cs="Arial"/>
                <w:kern w:val="3"/>
                <w:sz w:val="11"/>
                <w:szCs w:val="11"/>
                <w:lang w:val="en-US" w:eastAsia="zh-CN" w:bidi="hi-IN"/>
              </w:rPr>
              <w:t>мл</w:t>
            </w:r>
            <w:proofErr w:type="spellEnd"/>
            <w:r w:rsidRPr="00B465F4">
              <w:rPr>
                <w:rFonts w:ascii="Arial" w:eastAsia="SimSun" w:hAnsi="Arial" w:cs="Arial"/>
                <w:kern w:val="3"/>
                <w:sz w:val="11"/>
                <w:szCs w:val="11"/>
                <w:lang w:val="en-US"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D9987C0"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5F9AA3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603E0A4"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7DCDB330"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r>
      <w:tr w:rsidR="003B7145" w:rsidRPr="00B465F4" w14:paraId="7DEA9B86" w14:textId="77777777" w:rsidTr="00385047">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30F28"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7</w:t>
            </w:r>
          </w:p>
        </w:tc>
        <w:tc>
          <w:tcPr>
            <w:tcW w:w="0" w:type="auto"/>
            <w:tcBorders>
              <w:top w:val="single" w:sz="4" w:space="0" w:color="000000"/>
              <w:left w:val="single" w:sz="2" w:space="0" w:color="000000"/>
              <w:bottom w:val="single" w:sz="2" w:space="0" w:color="000000"/>
              <w:right w:val="single" w:sz="2" w:space="0" w:color="000000"/>
            </w:tcBorders>
          </w:tcPr>
          <w:p w14:paraId="64892FB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sidRPr="000935AB">
              <w:rPr>
                <w:rFonts w:ascii="Arial" w:eastAsia="SimSun" w:hAnsi="Arial" w:cs="Arial"/>
                <w:b/>
                <w:bCs/>
                <w:color w:val="FFFF00"/>
                <w:kern w:val="3"/>
                <w:sz w:val="10"/>
                <w:szCs w:val="10"/>
                <w:lang w:val="en-US" w:eastAsia="zh-CN" w:bidi="hi-IN"/>
              </w:rPr>
              <w:t>ЖОВТИЙ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7DF89CE7" w14:textId="3EFFE1DF"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kern w:val="3"/>
                <w:sz w:val="11"/>
                <w:szCs w:val="11"/>
                <w:lang w:val="en-US" w:eastAsia="zh-CN" w:bidi="hi-IN"/>
              </w:rPr>
            </w:pPr>
            <w:r>
              <w:rPr>
                <w:rFonts w:ascii="Arial" w:eastAsia="SimSun" w:hAnsi="Arial" w:cs="Arial"/>
                <w:kern w:val="3"/>
                <w:sz w:val="11"/>
                <w:szCs w:val="11"/>
                <w:lang w:val="en-US" w:eastAsia="zh-CN" w:bidi="hi-IN"/>
              </w:rPr>
              <w:t>HCV</w:t>
            </w:r>
            <w:r w:rsidRPr="00B465F4">
              <w:rPr>
                <w:rFonts w:ascii="Arial" w:eastAsia="SimSun" w:hAnsi="Arial" w:cs="Arial"/>
                <w:kern w:val="3"/>
                <w:sz w:val="11"/>
                <w:szCs w:val="11"/>
                <w:lang w:val="en-US" w:eastAsia="zh-CN" w:bidi="hi-IN"/>
              </w:rPr>
              <w:t xml:space="preserve"> </w:t>
            </w:r>
            <w:r>
              <w:rPr>
                <w:rFonts w:ascii="Arial" w:eastAsia="SimSun" w:hAnsi="Arial" w:cs="Arial"/>
                <w:kern w:val="3"/>
                <w:sz w:val="11"/>
                <w:szCs w:val="11"/>
                <w:lang w:val="uk-UA" w:eastAsia="zh-CN" w:bidi="hi-IN"/>
              </w:rPr>
              <w:t>Стандартний зразок, СЗ 4 (</w:t>
            </w:r>
            <w:r w:rsidRPr="00B465F4">
              <w:rPr>
                <w:rFonts w:ascii="Arial" w:eastAsia="SimSun" w:hAnsi="Arial" w:cs="Arial"/>
                <w:kern w:val="3"/>
                <w:sz w:val="11"/>
                <w:szCs w:val="11"/>
                <w:lang w:val="en-US" w:eastAsia="zh-CN" w:bidi="hi-IN"/>
              </w:rPr>
              <w:t xml:space="preserve">Quantification </w:t>
            </w:r>
            <w:proofErr w:type="spellStart"/>
            <w:r w:rsidRPr="00B465F4">
              <w:rPr>
                <w:rFonts w:ascii="Arial" w:eastAsia="SimSun" w:hAnsi="Arial" w:cs="Arial"/>
                <w:kern w:val="3"/>
                <w:sz w:val="11"/>
                <w:szCs w:val="11"/>
                <w:lang w:val="en-US" w:eastAsia="zh-CN" w:bidi="hi-IN"/>
              </w:rPr>
              <w:t>Standart</w:t>
            </w:r>
            <w:proofErr w:type="spellEnd"/>
            <w:r w:rsidRPr="00B465F4">
              <w:rPr>
                <w:rFonts w:ascii="Arial" w:eastAsia="SimSun" w:hAnsi="Arial" w:cs="Arial"/>
                <w:kern w:val="3"/>
                <w:sz w:val="11"/>
                <w:szCs w:val="11"/>
                <w:lang w:val="en-US" w:eastAsia="zh-CN" w:bidi="hi-IN"/>
              </w:rPr>
              <w:t xml:space="preserve"> 4</w:t>
            </w:r>
            <w:r>
              <w:rPr>
                <w:rFonts w:ascii="Arial" w:eastAsia="SimSun" w:hAnsi="Arial" w:cs="Arial"/>
                <w:kern w:val="3"/>
                <w:sz w:val="11"/>
                <w:szCs w:val="11"/>
                <w:lang w:val="uk-UA" w:eastAsia="zh-CN" w:bidi="hi-IN"/>
              </w:rPr>
              <w:t>)</w:t>
            </w:r>
            <w:r w:rsidRPr="00B465F4">
              <w:rPr>
                <w:rFonts w:ascii="Arial" w:eastAsia="SimSun" w:hAnsi="Arial" w:cs="Arial"/>
                <w:kern w:val="3"/>
                <w:sz w:val="11"/>
                <w:szCs w:val="11"/>
                <w:lang w:val="en-US" w:eastAsia="zh-CN" w:bidi="hi-IN"/>
              </w:rPr>
              <w:t xml:space="preserve"> (10</w:t>
            </w:r>
            <w:r w:rsidRPr="00B465F4">
              <w:rPr>
                <w:rFonts w:ascii="Arial" w:eastAsia="SimSun" w:hAnsi="Arial" w:cs="Arial"/>
                <w:kern w:val="3"/>
                <w:sz w:val="11"/>
                <w:szCs w:val="11"/>
                <w:vertAlign w:val="superscript"/>
                <w:lang w:val="en-US" w:eastAsia="zh-CN" w:bidi="hi-IN"/>
              </w:rPr>
              <w:t>4</w:t>
            </w:r>
            <w:r w:rsidRPr="00B465F4">
              <w:rPr>
                <w:rFonts w:ascii="Arial" w:eastAsia="SimSun" w:hAnsi="Arial" w:cs="Arial"/>
                <w:kern w:val="3"/>
                <w:sz w:val="11"/>
                <w:szCs w:val="11"/>
                <w:lang w:val="en-US" w:eastAsia="zh-CN" w:bidi="hi-IN"/>
              </w:rPr>
              <w:t xml:space="preserve"> </w:t>
            </w:r>
            <w:r>
              <w:rPr>
                <w:rFonts w:ascii="Arial" w:eastAsia="SimSun" w:hAnsi="Arial" w:cs="Arial"/>
                <w:kern w:val="3"/>
                <w:sz w:val="11"/>
                <w:szCs w:val="11"/>
                <w:lang w:val="en-US" w:eastAsia="zh-CN" w:bidi="hi-IN"/>
              </w:rPr>
              <w:t>МО/</w:t>
            </w:r>
            <w:proofErr w:type="spellStart"/>
            <w:r>
              <w:rPr>
                <w:rFonts w:ascii="Arial" w:eastAsia="SimSun" w:hAnsi="Arial" w:cs="Arial"/>
                <w:kern w:val="3"/>
                <w:sz w:val="11"/>
                <w:szCs w:val="11"/>
                <w:lang w:val="en-US" w:eastAsia="zh-CN" w:bidi="hi-IN"/>
              </w:rPr>
              <w:t>мл</w:t>
            </w:r>
            <w:proofErr w:type="spellEnd"/>
            <w:r>
              <w:rPr>
                <w:rFonts w:ascii="Arial" w:eastAsia="SimSun" w:hAnsi="Arial" w:cs="Arial"/>
                <w:kern w:val="3"/>
                <w:sz w:val="11"/>
                <w:szCs w:val="11"/>
                <w:lang w:val="uk-UA"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5A83BCF"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20B51A2"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747A118"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41FC0F7A"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r>
      <w:tr w:rsidR="003B7145" w:rsidRPr="00B465F4" w14:paraId="740D5480" w14:textId="77777777" w:rsidTr="00385047">
        <w:trPr>
          <w:trHeight w:val="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D6C93" w14:textId="77777777" w:rsidR="003B7145" w:rsidRPr="00B465F4" w:rsidRDefault="003B7145" w:rsidP="00385047">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8</w:t>
            </w:r>
          </w:p>
        </w:tc>
        <w:tc>
          <w:tcPr>
            <w:tcW w:w="0" w:type="auto"/>
            <w:tcBorders>
              <w:top w:val="single" w:sz="4" w:space="0" w:color="000000"/>
              <w:left w:val="single" w:sz="2" w:space="0" w:color="000000"/>
              <w:bottom w:val="single" w:sz="2" w:space="0" w:color="000000"/>
              <w:right w:val="single" w:sz="2" w:space="0" w:color="000000"/>
            </w:tcBorders>
          </w:tcPr>
          <w:p w14:paraId="171B17D9" w14:textId="77777777" w:rsidR="003B7145" w:rsidRPr="002A39F9" w:rsidRDefault="003B7145" w:rsidP="00385047">
            <w:pPr>
              <w:widowControl w:val="0"/>
              <w:suppressAutoHyphens/>
              <w:autoSpaceDN w:val="0"/>
              <w:spacing w:after="0" w:line="240" w:lineRule="auto"/>
              <w:textAlignment w:val="baseline"/>
              <w:rPr>
                <w:rFonts w:ascii="Arial" w:eastAsia="SimSun" w:hAnsi="Arial" w:cs="Arial"/>
                <w:kern w:val="3"/>
                <w:sz w:val="11"/>
                <w:szCs w:val="11"/>
                <w:lang w:val="uk-UA" w:eastAsia="zh-CN" w:bidi="hi-IN"/>
              </w:rPr>
            </w:pPr>
            <w:r w:rsidRPr="008B35D6">
              <w:rPr>
                <w:rFonts w:ascii="Arial" w:eastAsia="SimSun" w:hAnsi="Arial" w:cs="Arial"/>
                <w:b/>
                <w:bCs/>
                <w:color w:val="AEAAAA" w:themeColor="background2" w:themeShade="BF"/>
                <w:kern w:val="3"/>
                <w:sz w:val="10"/>
                <w:szCs w:val="10"/>
                <w:lang w:val="en-US" w:eastAsia="zh-CN" w:bidi="hi-IN"/>
              </w:rPr>
              <w:t>БІЛ</w:t>
            </w:r>
            <w:r>
              <w:rPr>
                <w:rFonts w:ascii="Arial" w:eastAsia="SimSun" w:hAnsi="Arial" w:cs="Arial"/>
                <w:b/>
                <w:bCs/>
                <w:color w:val="AEAAAA" w:themeColor="background2" w:themeShade="BF"/>
                <w:kern w:val="3"/>
                <w:sz w:val="10"/>
                <w:szCs w:val="10"/>
                <w:lang w:val="uk-UA" w:eastAsia="zh-CN" w:bidi="hi-IN"/>
              </w:rPr>
              <w:t>ИЙ</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56EAE83" w14:textId="41354C56" w:rsidR="003B7145" w:rsidRPr="002A39F9" w:rsidRDefault="003B7145" w:rsidP="00385047">
            <w:pPr>
              <w:widowControl w:val="0"/>
              <w:suppressAutoHyphens/>
              <w:autoSpaceDN w:val="0"/>
              <w:spacing w:after="0" w:line="240" w:lineRule="auto"/>
              <w:textAlignment w:val="baseline"/>
              <w:rPr>
                <w:rFonts w:ascii="Arial" w:eastAsia="SimSun" w:hAnsi="Arial" w:cs="Arial"/>
                <w:kern w:val="3"/>
                <w:sz w:val="11"/>
                <w:szCs w:val="11"/>
                <w:lang w:val="ru-RU" w:eastAsia="zh-CN" w:bidi="hi-IN"/>
              </w:rPr>
            </w:pPr>
            <w:r>
              <w:rPr>
                <w:rFonts w:ascii="Arial" w:eastAsia="SimSun" w:hAnsi="Arial" w:cs="Arial"/>
                <w:kern w:val="3"/>
                <w:sz w:val="11"/>
                <w:szCs w:val="11"/>
                <w:lang w:val="en-US" w:eastAsia="zh-CN" w:bidi="hi-IN"/>
              </w:rPr>
              <w:t>HCV</w:t>
            </w:r>
            <w:r w:rsidRPr="001017AD">
              <w:rPr>
                <w:rFonts w:ascii="Arial" w:eastAsia="SimSun" w:hAnsi="Arial" w:cs="Arial"/>
                <w:kern w:val="3"/>
                <w:sz w:val="11"/>
                <w:szCs w:val="11"/>
                <w:lang w:val="ru-RU" w:eastAsia="zh-CN" w:bidi="hi-IN"/>
              </w:rPr>
              <w:t xml:space="preserve"> </w:t>
            </w:r>
            <w:r>
              <w:rPr>
                <w:rFonts w:ascii="Arial" w:eastAsia="SimSun" w:hAnsi="Arial" w:cs="Arial"/>
                <w:kern w:val="3"/>
                <w:sz w:val="11"/>
                <w:szCs w:val="11"/>
                <w:lang w:val="uk-UA" w:eastAsia="zh-CN" w:bidi="hi-IN"/>
              </w:rPr>
              <w:t>Негативний контрольний зразок, НКЗ (</w:t>
            </w:r>
            <w:r w:rsidRPr="00B465F4">
              <w:rPr>
                <w:rFonts w:ascii="Arial" w:eastAsia="SimSun" w:hAnsi="Arial" w:cs="Arial"/>
                <w:kern w:val="3"/>
                <w:sz w:val="11"/>
                <w:szCs w:val="11"/>
                <w:lang w:val="en-US" w:eastAsia="zh-CN" w:bidi="hi-IN"/>
              </w:rPr>
              <w:t>Negative</w:t>
            </w:r>
            <w:r w:rsidRPr="001017AD">
              <w:rPr>
                <w:rFonts w:ascii="Arial" w:eastAsia="SimSun" w:hAnsi="Arial" w:cs="Arial"/>
                <w:kern w:val="3"/>
                <w:sz w:val="11"/>
                <w:szCs w:val="11"/>
                <w:lang w:val="ru-RU" w:eastAsia="zh-CN" w:bidi="hi-IN"/>
              </w:rPr>
              <w:t xml:space="preserve"> </w:t>
            </w:r>
            <w:r w:rsidRPr="00B465F4">
              <w:rPr>
                <w:rFonts w:ascii="Arial" w:eastAsia="SimSun" w:hAnsi="Arial" w:cs="Arial"/>
                <w:kern w:val="3"/>
                <w:sz w:val="11"/>
                <w:szCs w:val="11"/>
                <w:lang w:val="en-US" w:eastAsia="zh-CN" w:bidi="hi-IN"/>
              </w:rPr>
              <w:t>Control</w:t>
            </w:r>
            <w:r>
              <w:rPr>
                <w:rFonts w:ascii="Arial" w:eastAsia="SimSun" w:hAnsi="Arial" w:cs="Arial"/>
                <w:kern w:val="3"/>
                <w:sz w:val="11"/>
                <w:szCs w:val="11"/>
                <w:lang w:val="uk-UA"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229806E"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0D30AF37"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FBE8DC0"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C50D521" w14:textId="77777777" w:rsidR="003B7145" w:rsidRPr="00B465F4" w:rsidRDefault="003B7145" w:rsidP="00385047">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sidRPr="00B465F4">
              <w:rPr>
                <w:rFonts w:ascii="Arial" w:eastAsia="SimSun" w:hAnsi="Arial" w:cs="Arial"/>
                <w:sz w:val="11"/>
                <w:szCs w:val="11"/>
                <w:lang w:val="en-US" w:eastAsia="tr-TR" w:bidi="hi-IN"/>
              </w:rPr>
              <w:t xml:space="preserve">100 </w:t>
            </w:r>
            <w:proofErr w:type="spellStart"/>
            <w:r w:rsidRPr="00B465F4">
              <w:rPr>
                <w:rFonts w:ascii="Arial" w:eastAsia="SimSun" w:hAnsi="Arial" w:cs="Arial"/>
                <w:sz w:val="11"/>
                <w:szCs w:val="11"/>
                <w:lang w:val="en-US" w:eastAsia="tr-TR" w:bidi="hi-IN"/>
              </w:rPr>
              <w:t>мкл</w:t>
            </w:r>
            <w:proofErr w:type="spellEnd"/>
          </w:p>
        </w:tc>
      </w:tr>
      <w:bookmarkEnd w:id="1"/>
    </w:tbl>
    <w:p w14:paraId="52BD6251" w14:textId="77777777" w:rsidR="003B7145" w:rsidRPr="0009552D" w:rsidRDefault="003B714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en-US" w:eastAsia="zh-CN" w:bidi="hi-IN"/>
        </w:rPr>
      </w:pPr>
    </w:p>
    <w:p w14:paraId="4097261E" w14:textId="77777777" w:rsidR="003B7145" w:rsidRPr="002A39F9" w:rsidRDefault="003B7145" w:rsidP="003B7145">
      <w:pPr>
        <w:suppressAutoHyphens/>
        <w:autoSpaceDN w:val="0"/>
        <w:spacing w:after="0" w:line="240" w:lineRule="auto"/>
        <w:jc w:val="both"/>
        <w:textAlignment w:val="baseline"/>
        <w:rPr>
          <w:rFonts w:ascii="Arial" w:eastAsia="Tahoma" w:hAnsi="Arial" w:cs="Liberation Sans"/>
          <w:b/>
          <w:bCs/>
          <w:color w:val="000000"/>
          <w:kern w:val="3"/>
          <w:sz w:val="16"/>
          <w:szCs w:val="16"/>
          <w:lang w:val="ru-RU" w:eastAsia="zh-CN" w:bidi="hi-IN"/>
        </w:rPr>
      </w:pPr>
      <w:bookmarkStart w:id="2" w:name="_Hlk87650715"/>
      <w:r w:rsidRPr="002A39F9">
        <w:rPr>
          <w:rFonts w:ascii="Arial" w:eastAsia="Tahoma" w:hAnsi="Arial" w:cs="Liberation Sans"/>
          <w:b/>
          <w:bCs/>
          <w:color w:val="000000"/>
          <w:kern w:val="3"/>
          <w:sz w:val="16"/>
          <w:szCs w:val="16"/>
          <w:lang w:val="ru-RU" w:eastAsia="zh-CN" w:bidi="hi-IN"/>
        </w:rPr>
        <w:t>Транспортування, зберігання та стабільність</w:t>
      </w:r>
    </w:p>
    <w:p w14:paraId="6BC76806" w14:textId="16385217" w:rsidR="003B7145" w:rsidRPr="00205194" w:rsidRDefault="003B7145" w:rsidP="00C1681B">
      <w:pPr>
        <w:suppressAutoHyphens/>
        <w:autoSpaceDN w:val="0"/>
        <w:spacing w:after="0" w:line="240" w:lineRule="auto"/>
        <w:jc w:val="both"/>
        <w:textAlignment w:val="baseline"/>
        <w:rPr>
          <w:rFonts w:ascii="Arial" w:eastAsia="Tahoma" w:hAnsi="Arial" w:cs="Arial"/>
          <w:color w:val="000000"/>
          <w:kern w:val="3"/>
          <w:sz w:val="12"/>
          <w:szCs w:val="12"/>
          <w:lang w:val="uk-UA" w:eastAsia="zh-CN" w:bidi="hi-IN"/>
        </w:rPr>
      </w:pPr>
      <w:r w:rsidRPr="00957876">
        <w:rPr>
          <w:rFonts w:ascii="Arial" w:eastAsia="Tahoma" w:hAnsi="Arial" w:cs="Arial"/>
          <w:color w:val="000000"/>
          <w:kern w:val="3"/>
          <w:sz w:val="12"/>
          <w:szCs w:val="12"/>
          <w:lang w:val="uk-UA" w:eastAsia="zh-CN" w:bidi="hi-IN"/>
        </w:rPr>
        <w:t xml:space="preserve">Набори постачаються в замороженому вигляді. Усі компоненти набору </w:t>
      </w:r>
      <w:proofErr w:type="spellStart"/>
      <w:r w:rsidR="00205194" w:rsidRPr="0009552D">
        <w:rPr>
          <w:rFonts w:ascii="Arial" w:eastAsia="Tahoma" w:hAnsi="Arial" w:cs="Liberation Sans"/>
          <w:sz w:val="12"/>
          <w:szCs w:val="12"/>
          <w:lang w:val="en-US" w:bidi="hi-IN"/>
        </w:rPr>
        <w:t>RevoDx</w:t>
      </w:r>
      <w:proofErr w:type="spellEnd"/>
      <w:r w:rsidR="00205194" w:rsidRPr="00205194">
        <w:rPr>
          <w:rFonts w:ascii="Arial" w:eastAsia="Tahoma" w:hAnsi="Arial" w:cs="Liberation Sans"/>
          <w:sz w:val="12"/>
          <w:szCs w:val="12"/>
          <w:lang w:val="uk-UA" w:bidi="hi-IN"/>
        </w:rPr>
        <w:t xml:space="preserve"> </w:t>
      </w:r>
      <w:r w:rsidR="00205194">
        <w:rPr>
          <w:rFonts w:ascii="Arial" w:eastAsia="Tahoma" w:hAnsi="Arial" w:cs="Liberation Sans"/>
          <w:color w:val="000000"/>
          <w:kern w:val="3"/>
          <w:sz w:val="12"/>
          <w:szCs w:val="12"/>
          <w:lang w:val="en-US" w:eastAsia="zh-CN" w:bidi="hi-IN"/>
        </w:rPr>
        <w:t>HCV</w:t>
      </w:r>
      <w:r w:rsidR="00205194" w:rsidRPr="00205194">
        <w:rPr>
          <w:rFonts w:ascii="Arial" w:eastAsia="Tahoma" w:hAnsi="Arial" w:cs="Liberation Sans"/>
          <w:color w:val="000000"/>
          <w:kern w:val="3"/>
          <w:sz w:val="12"/>
          <w:szCs w:val="12"/>
          <w:lang w:val="uk-UA" w:eastAsia="zh-CN" w:bidi="hi-IN"/>
        </w:rPr>
        <w:t xml:space="preserve"> </w:t>
      </w:r>
      <w:r w:rsidR="00205194">
        <w:rPr>
          <w:rFonts w:ascii="Arial" w:eastAsia="Tahoma" w:hAnsi="Arial" w:cs="Liberation Sans"/>
          <w:color w:val="000000"/>
          <w:kern w:val="3"/>
          <w:sz w:val="12"/>
          <w:szCs w:val="12"/>
          <w:lang w:val="en-US" w:eastAsia="zh-CN" w:bidi="hi-IN"/>
        </w:rPr>
        <w:t>qPCR</w:t>
      </w:r>
      <w:r w:rsidR="00205194" w:rsidRPr="00205194">
        <w:rPr>
          <w:rFonts w:ascii="Arial" w:eastAsia="Tahoma" w:hAnsi="Arial" w:cs="Liberation Sans"/>
          <w:color w:val="000000"/>
          <w:kern w:val="3"/>
          <w:sz w:val="12"/>
          <w:szCs w:val="12"/>
          <w:lang w:val="uk-UA" w:eastAsia="zh-CN" w:bidi="hi-IN"/>
        </w:rPr>
        <w:t xml:space="preserve"> </w:t>
      </w:r>
      <w:r w:rsidR="00205194">
        <w:rPr>
          <w:rFonts w:ascii="Arial" w:eastAsia="Tahoma" w:hAnsi="Arial" w:cs="Liberation Sans"/>
          <w:color w:val="000000"/>
          <w:kern w:val="3"/>
          <w:sz w:val="12"/>
          <w:szCs w:val="12"/>
          <w:lang w:val="en-US" w:eastAsia="zh-CN" w:bidi="hi-IN"/>
        </w:rPr>
        <w:t>Kit</w:t>
      </w:r>
      <w:r w:rsidR="00205194" w:rsidRPr="00957876">
        <w:rPr>
          <w:rFonts w:ascii="Arial" w:eastAsia="Tahoma" w:hAnsi="Arial" w:cs="Arial"/>
          <w:color w:val="000000"/>
          <w:kern w:val="3"/>
          <w:sz w:val="12"/>
          <w:szCs w:val="12"/>
          <w:lang w:val="uk-UA" w:eastAsia="zh-CN" w:bidi="hi-IN"/>
        </w:rPr>
        <w:t xml:space="preserve"> </w:t>
      </w:r>
      <w:r w:rsidRPr="00957876">
        <w:rPr>
          <w:rFonts w:ascii="Arial" w:eastAsia="Tahoma" w:hAnsi="Arial" w:cs="Arial"/>
          <w:color w:val="000000"/>
          <w:kern w:val="3"/>
          <w:sz w:val="12"/>
          <w:szCs w:val="12"/>
          <w:lang w:val="uk-UA" w:eastAsia="zh-CN" w:bidi="hi-IN"/>
        </w:rPr>
        <w:t xml:space="preserve">слід зберігати при температурі від -25°C до -15°C.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Реагент </w:t>
      </w:r>
      <w:r>
        <w:rPr>
          <w:rFonts w:ascii="Arial" w:eastAsia="SimSun" w:hAnsi="Arial" w:cs="Arial"/>
          <w:kern w:val="3"/>
          <w:sz w:val="12"/>
          <w:szCs w:val="12"/>
          <w:lang w:val="en-US" w:eastAsia="zh-CN" w:bidi="hi-IN"/>
        </w:rPr>
        <w:t>H</w:t>
      </w:r>
      <w:r w:rsidR="00205194">
        <w:rPr>
          <w:rFonts w:ascii="Arial" w:eastAsia="SimSun" w:hAnsi="Arial" w:cs="Arial"/>
          <w:kern w:val="3"/>
          <w:sz w:val="12"/>
          <w:szCs w:val="12"/>
          <w:lang w:val="en-US" w:eastAsia="zh-CN" w:bidi="hi-IN"/>
        </w:rPr>
        <w:t>C</w:t>
      </w:r>
      <w:r>
        <w:rPr>
          <w:rFonts w:ascii="Arial" w:eastAsia="SimSun" w:hAnsi="Arial" w:cs="Arial"/>
          <w:kern w:val="3"/>
          <w:sz w:val="12"/>
          <w:szCs w:val="12"/>
          <w:lang w:val="en-US" w:eastAsia="zh-CN" w:bidi="hi-IN"/>
        </w:rPr>
        <w:t>V</w:t>
      </w:r>
      <w:r w:rsidRPr="00957876">
        <w:rPr>
          <w:rFonts w:ascii="Arial" w:eastAsia="SimSun" w:hAnsi="Arial" w:cs="Arial"/>
          <w:kern w:val="3"/>
          <w:sz w:val="12"/>
          <w:szCs w:val="12"/>
          <w:lang w:val="ru-RU" w:eastAsia="zh-CN" w:bidi="hi-IN"/>
        </w:rPr>
        <w:t xml:space="preserve"> </w:t>
      </w:r>
      <w:r w:rsidRPr="00957876">
        <w:rPr>
          <w:rFonts w:ascii="Arial" w:eastAsia="SimSun" w:hAnsi="Arial" w:cs="Arial"/>
          <w:kern w:val="3"/>
          <w:sz w:val="12"/>
          <w:szCs w:val="12"/>
          <w:lang w:val="en-US" w:eastAsia="zh-CN" w:bidi="hi-IN"/>
        </w:rPr>
        <w:t>RM</w:t>
      </w:r>
      <w:r w:rsidRPr="00957876">
        <w:rPr>
          <w:rFonts w:ascii="Arial" w:eastAsia="Tahoma" w:hAnsi="Arial" w:cs="Arial"/>
          <w:color w:val="000000"/>
          <w:kern w:val="3"/>
          <w:sz w:val="12"/>
          <w:szCs w:val="12"/>
          <w:lang w:val="uk-UA" w:eastAsia="zh-CN" w:bidi="hi-IN"/>
        </w:rPr>
        <w:t>-1</w:t>
      </w:r>
      <w:r w:rsidR="00205194" w:rsidRPr="00205194">
        <w:rPr>
          <w:rFonts w:ascii="Arial" w:eastAsia="Tahoma" w:hAnsi="Arial" w:cs="Arial"/>
          <w:color w:val="000000"/>
          <w:kern w:val="3"/>
          <w:sz w:val="12"/>
          <w:szCs w:val="12"/>
          <w:lang w:val="ru-RU" w:eastAsia="zh-CN" w:bidi="hi-IN"/>
        </w:rPr>
        <w:t xml:space="preserve"> </w:t>
      </w:r>
      <w:r w:rsidR="00205194">
        <w:rPr>
          <w:rFonts w:ascii="Arial" w:eastAsia="Tahoma" w:hAnsi="Arial" w:cs="Arial"/>
          <w:color w:val="000000"/>
          <w:kern w:val="3"/>
          <w:sz w:val="12"/>
          <w:szCs w:val="12"/>
          <w:lang w:val="uk-UA" w:eastAsia="zh-CN" w:bidi="hi-IN"/>
        </w:rPr>
        <w:t xml:space="preserve">та </w:t>
      </w:r>
      <w:r w:rsidR="00205194" w:rsidRPr="00957876">
        <w:rPr>
          <w:rFonts w:ascii="Arial" w:eastAsia="SimSun" w:hAnsi="Arial" w:cs="Arial"/>
          <w:kern w:val="3"/>
          <w:sz w:val="12"/>
          <w:szCs w:val="12"/>
          <w:lang w:val="en-US" w:eastAsia="zh-CN" w:bidi="hi-IN"/>
        </w:rPr>
        <w:t>RM</w:t>
      </w:r>
      <w:r w:rsidR="00205194" w:rsidRPr="00957876">
        <w:rPr>
          <w:rFonts w:ascii="Arial" w:eastAsia="Tahoma" w:hAnsi="Arial" w:cs="Arial"/>
          <w:color w:val="000000"/>
          <w:kern w:val="3"/>
          <w:sz w:val="12"/>
          <w:szCs w:val="12"/>
          <w:lang w:val="uk-UA" w:eastAsia="zh-CN" w:bidi="hi-IN"/>
        </w:rPr>
        <w:t>-</w:t>
      </w:r>
      <w:r w:rsidR="00205194">
        <w:rPr>
          <w:rFonts w:ascii="Arial" w:eastAsia="Tahoma" w:hAnsi="Arial" w:cs="Arial"/>
          <w:color w:val="000000"/>
          <w:kern w:val="3"/>
          <w:sz w:val="12"/>
          <w:szCs w:val="12"/>
          <w:lang w:val="uk-UA" w:eastAsia="zh-CN" w:bidi="hi-IN"/>
        </w:rPr>
        <w:t>2</w:t>
      </w:r>
      <w:r w:rsidRPr="00957876">
        <w:rPr>
          <w:rFonts w:ascii="Arial" w:eastAsia="Tahoma" w:hAnsi="Arial" w:cs="Arial"/>
          <w:color w:val="000000"/>
          <w:kern w:val="3"/>
          <w:sz w:val="12"/>
          <w:szCs w:val="12"/>
          <w:lang w:val="uk-UA" w:eastAsia="zh-CN" w:bidi="hi-IN"/>
        </w:rPr>
        <w:t xml:space="preserve"> 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bookmarkEnd w:id="2"/>
    <w:p w14:paraId="6CF79EDF" w14:textId="77777777" w:rsidR="00FA580E" w:rsidRPr="003B7145"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uk-UA" w:eastAsia="zh-CN" w:bidi="hi-IN"/>
        </w:rPr>
      </w:pPr>
    </w:p>
    <w:p w14:paraId="7296CC6A" w14:textId="58C74935" w:rsidR="00C1681B" w:rsidRPr="00205194"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6"/>
          <w:szCs w:val="16"/>
          <w:lang w:val="uk-UA" w:eastAsia="zh-CN" w:bidi="hi-IN"/>
        </w:rPr>
      </w:pPr>
      <w:r w:rsidRPr="00205194">
        <w:rPr>
          <w:rFonts w:ascii="Arial" w:eastAsia="Tahoma" w:hAnsi="Arial" w:cs="Liberation Sans"/>
          <w:b/>
          <w:bCs/>
          <w:color w:val="000000"/>
          <w:kern w:val="3"/>
          <w:sz w:val="16"/>
          <w:szCs w:val="16"/>
          <w:lang w:val="uk-UA" w:eastAsia="zh-CN" w:bidi="hi-IN"/>
        </w:rPr>
        <w:t>Передбач</w:t>
      </w:r>
      <w:r w:rsidR="00205194">
        <w:rPr>
          <w:rFonts w:ascii="Arial" w:eastAsia="Tahoma" w:hAnsi="Arial" w:cs="Liberation Sans"/>
          <w:b/>
          <w:bCs/>
          <w:color w:val="000000"/>
          <w:kern w:val="3"/>
          <w:sz w:val="16"/>
          <w:szCs w:val="16"/>
          <w:lang w:val="uk-UA" w:eastAsia="zh-CN" w:bidi="hi-IN"/>
        </w:rPr>
        <w:t>е</w:t>
      </w:r>
      <w:r w:rsidRPr="00205194">
        <w:rPr>
          <w:rFonts w:ascii="Arial" w:eastAsia="Tahoma" w:hAnsi="Arial" w:cs="Liberation Sans"/>
          <w:b/>
          <w:bCs/>
          <w:color w:val="000000"/>
          <w:kern w:val="3"/>
          <w:sz w:val="16"/>
          <w:szCs w:val="16"/>
          <w:lang w:val="uk-UA" w:eastAsia="zh-CN" w:bidi="hi-IN"/>
        </w:rPr>
        <w:t>не використання</w:t>
      </w:r>
    </w:p>
    <w:p w14:paraId="64069223" w14:textId="7CE8FDB4" w:rsidR="00205194" w:rsidRPr="00957876" w:rsidRDefault="00E35595" w:rsidP="00205194">
      <w:pPr>
        <w:autoSpaceDE w:val="0"/>
        <w:autoSpaceDN w:val="0"/>
        <w:spacing w:after="0" w:line="240" w:lineRule="auto"/>
        <w:jc w:val="both"/>
        <w:rPr>
          <w:rFonts w:ascii="Arial" w:eastAsia="Tahoma" w:hAnsi="Arial" w:cs="Liberation Sans"/>
          <w:sz w:val="12"/>
          <w:szCs w:val="12"/>
          <w:lang w:val="uk-UA" w:bidi="hi-IN"/>
        </w:rPr>
      </w:pPr>
      <w:proofErr w:type="spellStart"/>
      <w:r w:rsidRPr="0009552D">
        <w:rPr>
          <w:rFonts w:ascii="Arial" w:eastAsia="Tahoma" w:hAnsi="Arial" w:cs="Liberation Sans"/>
          <w:sz w:val="12"/>
          <w:szCs w:val="12"/>
          <w:lang w:val="en-US" w:bidi="hi-IN"/>
        </w:rPr>
        <w:t>RevoDx</w:t>
      </w:r>
      <w:proofErr w:type="spellEnd"/>
      <w:r w:rsidRPr="00205194">
        <w:rPr>
          <w:rFonts w:ascii="Arial" w:eastAsia="Tahoma" w:hAnsi="Arial" w:cs="Liberation Sans"/>
          <w:sz w:val="12"/>
          <w:szCs w:val="12"/>
          <w:lang w:val="uk-UA" w:bidi="hi-IN"/>
        </w:rPr>
        <w:t xml:space="preserve"> </w:t>
      </w:r>
      <w:r w:rsidRPr="0009552D">
        <w:rPr>
          <w:rFonts w:ascii="Arial" w:eastAsia="Tahoma" w:hAnsi="Arial" w:cs="Liberation Sans"/>
          <w:sz w:val="12"/>
          <w:szCs w:val="12"/>
          <w:lang w:val="en-US" w:bidi="hi-IN"/>
        </w:rPr>
        <w:t>HCV</w:t>
      </w:r>
      <w:r w:rsidRPr="00205194">
        <w:rPr>
          <w:rFonts w:ascii="Arial" w:eastAsia="Tahoma" w:hAnsi="Arial" w:cs="Liberation Sans"/>
          <w:sz w:val="12"/>
          <w:szCs w:val="12"/>
          <w:lang w:val="uk-UA" w:bidi="hi-IN"/>
        </w:rPr>
        <w:t xml:space="preserve"> </w:t>
      </w:r>
      <w:r w:rsidRPr="0009552D">
        <w:rPr>
          <w:rFonts w:ascii="Arial" w:eastAsia="Tahoma" w:hAnsi="Arial" w:cs="Liberation Sans"/>
          <w:sz w:val="12"/>
          <w:szCs w:val="12"/>
          <w:lang w:val="en-US" w:bidi="hi-IN"/>
        </w:rPr>
        <w:t>qPCR</w:t>
      </w:r>
      <w:r w:rsidRPr="00205194">
        <w:rPr>
          <w:rFonts w:ascii="Arial" w:eastAsia="Tahoma" w:hAnsi="Arial" w:cs="Liberation Sans"/>
          <w:sz w:val="12"/>
          <w:szCs w:val="12"/>
          <w:lang w:val="uk-UA" w:bidi="hi-IN"/>
        </w:rPr>
        <w:t xml:space="preserve"> </w:t>
      </w:r>
      <w:r w:rsidRPr="0009552D">
        <w:rPr>
          <w:rFonts w:ascii="Arial" w:eastAsia="Tahoma" w:hAnsi="Arial" w:cs="Liberation Sans"/>
          <w:sz w:val="12"/>
          <w:szCs w:val="12"/>
          <w:lang w:val="en-US" w:bidi="hi-IN"/>
        </w:rPr>
        <w:t>Kit</w:t>
      </w:r>
      <w:r w:rsidRPr="00205194">
        <w:rPr>
          <w:rFonts w:ascii="Arial" w:eastAsia="Tahoma" w:hAnsi="Arial" w:cs="Liberation Sans"/>
          <w:sz w:val="12"/>
          <w:szCs w:val="12"/>
          <w:lang w:val="uk-UA" w:bidi="hi-IN"/>
        </w:rPr>
        <w:t xml:space="preserve"> — </w:t>
      </w:r>
      <w:r w:rsidR="00205194" w:rsidRPr="00957876">
        <w:rPr>
          <w:rFonts w:ascii="Arial" w:eastAsia="Tahoma" w:hAnsi="Arial" w:cs="Liberation Sans"/>
          <w:sz w:val="12"/>
          <w:szCs w:val="12"/>
          <w:lang w:val="uk-UA" w:bidi="hi-IN"/>
        </w:rPr>
        <w:t xml:space="preserve">це набір реагентів для кількісного визначення </w:t>
      </w:r>
      <w:r w:rsidR="00205194">
        <w:rPr>
          <w:rFonts w:ascii="Arial" w:eastAsia="Tahoma" w:hAnsi="Arial" w:cs="Liberation Sans"/>
          <w:sz w:val="12"/>
          <w:szCs w:val="12"/>
          <w:lang w:val="uk-UA" w:bidi="hi-IN"/>
        </w:rPr>
        <w:t>Р</w:t>
      </w:r>
      <w:r w:rsidR="00205194" w:rsidRPr="00957876">
        <w:rPr>
          <w:rFonts w:ascii="Arial" w:eastAsia="Tahoma" w:hAnsi="Arial" w:cs="Liberation Sans"/>
          <w:sz w:val="12"/>
          <w:szCs w:val="12"/>
          <w:lang w:val="uk-UA" w:bidi="hi-IN"/>
        </w:rPr>
        <w:t xml:space="preserve">НК вірусу </w:t>
      </w:r>
      <w:r w:rsidR="00205194">
        <w:rPr>
          <w:rFonts w:ascii="Arial" w:eastAsia="Tahoma" w:hAnsi="Arial" w:cs="Liberation Sans"/>
          <w:sz w:val="12"/>
          <w:szCs w:val="12"/>
          <w:lang w:val="uk-UA" w:bidi="hi-IN"/>
        </w:rPr>
        <w:t>гепатиту С людини</w:t>
      </w:r>
      <w:r w:rsidR="00205194" w:rsidRPr="00957876">
        <w:rPr>
          <w:rFonts w:ascii="Arial" w:eastAsia="Tahoma" w:hAnsi="Arial" w:cs="Liberation Sans"/>
          <w:sz w:val="12"/>
          <w:szCs w:val="12"/>
          <w:lang w:val="uk-UA" w:bidi="hi-IN"/>
        </w:rPr>
        <w:t xml:space="preserve"> </w:t>
      </w:r>
      <w:r w:rsidR="00205194">
        <w:rPr>
          <w:rFonts w:ascii="Arial" w:eastAsia="Tahoma" w:hAnsi="Arial" w:cs="Liberation Sans"/>
          <w:sz w:val="12"/>
          <w:szCs w:val="12"/>
          <w:lang w:val="uk-UA" w:bidi="hi-IN"/>
        </w:rPr>
        <w:t>у</w:t>
      </w:r>
      <w:r w:rsidR="00205194" w:rsidRPr="00957876">
        <w:rPr>
          <w:rFonts w:ascii="Arial" w:eastAsia="Tahoma" w:hAnsi="Arial" w:cs="Liberation Sans"/>
          <w:sz w:val="12"/>
          <w:szCs w:val="12"/>
          <w:lang w:val="uk-UA" w:bidi="hi-IN"/>
        </w:rPr>
        <w:t xml:space="preserve"> сироватці або плазмі крові людини (</w:t>
      </w:r>
      <w:r w:rsidR="00205194" w:rsidRPr="00957876">
        <w:rPr>
          <w:rFonts w:ascii="Arial" w:eastAsia="Tahoma" w:hAnsi="Arial" w:cs="Liberation Sans"/>
          <w:sz w:val="12"/>
          <w:szCs w:val="12"/>
          <w:lang w:val="en-US" w:bidi="hi-IN"/>
        </w:rPr>
        <w:t>EDTA</w:t>
      </w:r>
      <w:r w:rsidR="00205194" w:rsidRPr="00957876">
        <w:rPr>
          <w:rFonts w:ascii="Arial" w:eastAsia="Tahoma" w:hAnsi="Arial" w:cs="Liberation Sans"/>
          <w:sz w:val="12"/>
          <w:szCs w:val="12"/>
          <w:lang w:val="uk-UA" w:bidi="hi-IN"/>
        </w:rPr>
        <w:t>) методом ПЛР</w:t>
      </w:r>
      <w:r w:rsidR="00205194">
        <w:rPr>
          <w:rFonts w:ascii="Arial" w:eastAsia="Tahoma" w:hAnsi="Arial" w:cs="Liberation Sans"/>
          <w:sz w:val="12"/>
          <w:szCs w:val="12"/>
          <w:lang w:val="uk-UA" w:bidi="hi-IN"/>
        </w:rPr>
        <w:t xml:space="preserve"> у реальному часу</w:t>
      </w:r>
      <w:r w:rsidR="00205194" w:rsidRPr="00957876">
        <w:rPr>
          <w:rFonts w:ascii="Arial" w:eastAsia="Tahoma" w:hAnsi="Arial" w:cs="Liberation Sans"/>
          <w:sz w:val="12"/>
          <w:szCs w:val="12"/>
          <w:lang w:val="uk-UA" w:bidi="hi-IN"/>
        </w:rPr>
        <w:t xml:space="preserve">. Призначений для </w:t>
      </w:r>
      <w:r w:rsidR="00205194" w:rsidRPr="002A39F9">
        <w:rPr>
          <w:rFonts w:ascii="Arial" w:eastAsia="Tahoma" w:hAnsi="Arial" w:cs="Liberation Sans"/>
          <w:i/>
          <w:iCs/>
          <w:sz w:val="12"/>
          <w:szCs w:val="12"/>
          <w:lang w:val="en-US" w:bidi="hi-IN"/>
        </w:rPr>
        <w:t>in</w:t>
      </w:r>
      <w:r w:rsidR="00205194" w:rsidRPr="002A39F9">
        <w:rPr>
          <w:rFonts w:ascii="Arial" w:eastAsia="Tahoma" w:hAnsi="Arial" w:cs="Liberation Sans"/>
          <w:i/>
          <w:iCs/>
          <w:sz w:val="12"/>
          <w:szCs w:val="12"/>
          <w:lang w:val="uk-UA" w:bidi="hi-IN"/>
        </w:rPr>
        <w:t xml:space="preserve"> </w:t>
      </w:r>
      <w:r w:rsidR="00205194" w:rsidRPr="002A39F9">
        <w:rPr>
          <w:rFonts w:ascii="Arial" w:eastAsia="Tahoma" w:hAnsi="Arial" w:cs="Liberation Sans"/>
          <w:i/>
          <w:iCs/>
          <w:sz w:val="12"/>
          <w:szCs w:val="12"/>
          <w:lang w:val="en-US" w:bidi="hi-IN"/>
        </w:rPr>
        <w:t>vitro</w:t>
      </w:r>
      <w:r w:rsidR="00205194" w:rsidRPr="00957876">
        <w:rPr>
          <w:rFonts w:ascii="Arial" w:eastAsia="Tahoma" w:hAnsi="Arial" w:cs="Liberation Sans"/>
          <w:sz w:val="12"/>
          <w:szCs w:val="12"/>
          <w:lang w:val="uk-UA" w:bidi="hi-IN"/>
        </w:rPr>
        <w:t xml:space="preserve"> діагностики. Рекомендуємо використовувати з набором для екстракції вірусних нуклеїнових кислот </w:t>
      </w:r>
      <w:proofErr w:type="spellStart"/>
      <w:r w:rsidR="00205194" w:rsidRPr="00957876">
        <w:rPr>
          <w:rFonts w:ascii="Arial" w:eastAsia="Tahoma" w:hAnsi="Arial" w:cs="Liberation Sans"/>
          <w:sz w:val="12"/>
          <w:szCs w:val="12"/>
          <w:lang w:val="en-US" w:bidi="hi-IN"/>
        </w:rPr>
        <w:t>RevoDx</w:t>
      </w:r>
      <w:proofErr w:type="spellEnd"/>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Viral</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Nucleic</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Acid</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Purification</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Kit</w:t>
      </w:r>
      <w:r w:rsidR="00205194" w:rsidRPr="00957876">
        <w:rPr>
          <w:rFonts w:ascii="Arial" w:eastAsia="Tahoma" w:hAnsi="Arial" w:cs="Liberation Sans"/>
          <w:sz w:val="12"/>
          <w:szCs w:val="12"/>
          <w:lang w:val="uk-UA" w:bidi="hi-IN"/>
        </w:rPr>
        <w:t xml:space="preserve">. Набір може використовуватись з наступними приладами для ампліфікації у режимі реального часу: </w:t>
      </w:r>
      <w:r w:rsidR="00205194" w:rsidRPr="00957876">
        <w:rPr>
          <w:rFonts w:ascii="Arial" w:eastAsia="Tahoma" w:hAnsi="Arial" w:cs="Liberation Sans"/>
          <w:sz w:val="12"/>
          <w:szCs w:val="12"/>
          <w:lang w:val="en-US" w:bidi="hi-IN"/>
        </w:rPr>
        <w:t>BIO</w:t>
      </w:r>
      <w:r w:rsidR="00205194" w:rsidRPr="00957876">
        <w:rPr>
          <w:rFonts w:ascii="Arial" w:eastAsia="Tahoma" w:hAnsi="Arial" w:cs="Liberation Sans"/>
          <w:sz w:val="12"/>
          <w:szCs w:val="12"/>
          <w:lang w:val="uk-UA" w:bidi="hi-IN"/>
        </w:rPr>
        <w:t>-</w:t>
      </w:r>
      <w:r w:rsidR="00205194" w:rsidRPr="00957876">
        <w:rPr>
          <w:rFonts w:ascii="Arial" w:eastAsia="Tahoma" w:hAnsi="Arial" w:cs="Liberation Sans"/>
          <w:sz w:val="12"/>
          <w:szCs w:val="12"/>
          <w:lang w:val="en-US" w:bidi="hi-IN"/>
        </w:rPr>
        <w:t>RAD</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CFX</w:t>
      </w:r>
      <w:r w:rsidR="00205194" w:rsidRPr="00957876">
        <w:rPr>
          <w:rFonts w:ascii="Arial" w:eastAsia="Tahoma" w:hAnsi="Arial" w:cs="Liberation Sans"/>
          <w:sz w:val="12"/>
          <w:szCs w:val="12"/>
          <w:lang w:val="uk-UA" w:bidi="hi-IN"/>
        </w:rPr>
        <w:t xml:space="preserve">96, Applied Biosystems </w:t>
      </w:r>
      <w:proofErr w:type="spellStart"/>
      <w:r w:rsidR="00205194" w:rsidRPr="00957876">
        <w:rPr>
          <w:rFonts w:ascii="Arial" w:eastAsia="Tahoma" w:hAnsi="Arial" w:cs="Liberation Sans"/>
          <w:sz w:val="12"/>
          <w:szCs w:val="12"/>
          <w:lang w:val="en-US" w:bidi="hi-IN"/>
        </w:rPr>
        <w:t>QuantStudio</w:t>
      </w:r>
      <w:proofErr w:type="spellEnd"/>
      <w:r w:rsidR="00205194" w:rsidRPr="00957876">
        <w:rPr>
          <w:rFonts w:ascii="Arial" w:eastAsia="Tahoma" w:hAnsi="Arial" w:cs="Liberation Sans"/>
          <w:sz w:val="12"/>
          <w:szCs w:val="12"/>
          <w:lang w:val="uk-UA" w:bidi="hi-IN"/>
        </w:rPr>
        <w:t xml:space="preserve">5, </w:t>
      </w:r>
      <w:r w:rsidR="00205194" w:rsidRPr="00957876">
        <w:rPr>
          <w:rFonts w:ascii="Arial" w:eastAsia="Tahoma" w:hAnsi="Arial" w:cs="Liberation Sans"/>
          <w:sz w:val="12"/>
          <w:szCs w:val="12"/>
          <w:lang w:val="en-US" w:bidi="hi-IN"/>
        </w:rPr>
        <w:t>Tianlong</w:t>
      </w:r>
      <w:r w:rsidR="00205194" w:rsidRPr="00957876">
        <w:rPr>
          <w:rFonts w:ascii="Arial" w:eastAsia="Tahoma" w:hAnsi="Arial" w:cs="Liberation Sans"/>
          <w:sz w:val="12"/>
          <w:szCs w:val="12"/>
          <w:lang w:val="uk-UA" w:bidi="hi-IN"/>
        </w:rPr>
        <w:t xml:space="preserve"> </w:t>
      </w:r>
      <w:proofErr w:type="spellStart"/>
      <w:r w:rsidR="00205194" w:rsidRPr="00957876">
        <w:rPr>
          <w:rFonts w:ascii="Arial" w:eastAsia="Tahoma" w:hAnsi="Arial" w:cs="Liberation Sans"/>
          <w:sz w:val="12"/>
          <w:szCs w:val="12"/>
          <w:lang w:val="en-US" w:bidi="hi-IN"/>
        </w:rPr>
        <w:t>Gentier</w:t>
      </w:r>
      <w:proofErr w:type="spellEnd"/>
      <w:r w:rsidR="00205194" w:rsidRPr="00957876">
        <w:rPr>
          <w:rFonts w:ascii="Arial" w:eastAsia="Tahoma" w:hAnsi="Arial" w:cs="Liberation Sans"/>
          <w:sz w:val="12"/>
          <w:szCs w:val="12"/>
          <w:lang w:val="uk-UA" w:bidi="hi-IN"/>
        </w:rPr>
        <w:t xml:space="preserve"> 96 </w:t>
      </w:r>
      <w:r w:rsidR="00205194" w:rsidRPr="00957876">
        <w:rPr>
          <w:rFonts w:ascii="Arial" w:eastAsia="Tahoma" w:hAnsi="Arial" w:cs="Liberation Sans"/>
          <w:sz w:val="12"/>
          <w:szCs w:val="12"/>
          <w:lang w:val="en-US" w:bidi="hi-IN"/>
        </w:rPr>
        <w:t>Real</w:t>
      </w:r>
      <w:r w:rsidR="00205194" w:rsidRPr="00957876">
        <w:rPr>
          <w:rFonts w:ascii="Arial" w:eastAsia="Tahoma" w:hAnsi="Arial" w:cs="Liberation Sans"/>
          <w:sz w:val="12"/>
          <w:szCs w:val="12"/>
          <w:lang w:val="uk-UA" w:bidi="hi-IN"/>
        </w:rPr>
        <w:t>-</w:t>
      </w:r>
      <w:r w:rsidR="00205194" w:rsidRPr="00957876">
        <w:rPr>
          <w:rFonts w:ascii="Arial" w:eastAsia="Tahoma" w:hAnsi="Arial" w:cs="Liberation Sans"/>
          <w:sz w:val="12"/>
          <w:szCs w:val="12"/>
          <w:lang w:val="en-US" w:bidi="hi-IN"/>
        </w:rPr>
        <w:t>Time</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PCR</w:t>
      </w:r>
      <w:r w:rsidR="00205194" w:rsidRPr="00957876">
        <w:rPr>
          <w:rFonts w:ascii="Arial" w:eastAsia="Tahoma" w:hAnsi="Arial" w:cs="Liberation Sans"/>
          <w:sz w:val="12"/>
          <w:szCs w:val="12"/>
          <w:lang w:val="uk-UA" w:bidi="hi-IN"/>
        </w:rPr>
        <w:t>, а також приладами ДНК-технології серії ДТ (</w:t>
      </w:r>
      <w:r w:rsidR="00205194" w:rsidRPr="00957876">
        <w:rPr>
          <w:rFonts w:ascii="Arial" w:eastAsia="Tahoma" w:hAnsi="Arial" w:cs="Liberation Sans"/>
          <w:sz w:val="12"/>
          <w:szCs w:val="12"/>
          <w:lang w:val="en-US" w:bidi="hi-IN"/>
        </w:rPr>
        <w:t>DT</w:t>
      </w:r>
      <w:r w:rsidR="00205194" w:rsidRPr="00957876">
        <w:rPr>
          <w:rFonts w:ascii="Arial" w:eastAsia="Tahoma" w:hAnsi="Arial" w:cs="Liberation Sans"/>
          <w:sz w:val="12"/>
          <w:szCs w:val="12"/>
          <w:lang w:val="uk-UA" w:bidi="hi-IN"/>
        </w:rPr>
        <w:t>-</w:t>
      </w:r>
      <w:r w:rsidR="00205194" w:rsidRPr="00957876">
        <w:rPr>
          <w:rFonts w:ascii="Arial" w:eastAsia="Tahoma" w:hAnsi="Arial" w:cs="Liberation Sans"/>
          <w:sz w:val="12"/>
          <w:szCs w:val="12"/>
          <w:lang w:val="en-US" w:bidi="hi-IN"/>
        </w:rPr>
        <w:t>prime</w:t>
      </w:r>
      <w:r w:rsidR="00205194" w:rsidRPr="00957876">
        <w:rPr>
          <w:rFonts w:ascii="Arial" w:eastAsia="Tahoma" w:hAnsi="Arial" w:cs="Liberation Sans"/>
          <w:sz w:val="12"/>
          <w:szCs w:val="12"/>
          <w:lang w:val="uk-UA" w:bidi="hi-IN"/>
        </w:rPr>
        <w:t xml:space="preserve">, </w:t>
      </w:r>
      <w:r w:rsidR="00205194" w:rsidRPr="00957876">
        <w:rPr>
          <w:rFonts w:ascii="Arial" w:eastAsia="Tahoma" w:hAnsi="Arial" w:cs="Liberation Sans"/>
          <w:sz w:val="12"/>
          <w:szCs w:val="12"/>
          <w:lang w:val="en-US" w:bidi="hi-IN"/>
        </w:rPr>
        <w:t>DT</w:t>
      </w:r>
      <w:r w:rsidR="00205194" w:rsidRPr="00957876">
        <w:rPr>
          <w:rFonts w:ascii="Arial" w:eastAsia="Tahoma" w:hAnsi="Arial" w:cs="Liberation Sans"/>
          <w:sz w:val="12"/>
          <w:szCs w:val="12"/>
          <w:lang w:val="uk-UA" w:bidi="hi-IN"/>
        </w:rPr>
        <w:t>-</w:t>
      </w:r>
      <w:r w:rsidR="00205194" w:rsidRPr="00957876">
        <w:rPr>
          <w:rFonts w:ascii="Arial" w:eastAsia="Tahoma" w:hAnsi="Arial" w:cs="Liberation Sans"/>
          <w:sz w:val="12"/>
          <w:szCs w:val="12"/>
          <w:lang w:val="en-US" w:bidi="hi-IN"/>
        </w:rPr>
        <w:t>lite</w:t>
      </w:r>
      <w:r w:rsidR="00205194" w:rsidRPr="00957876">
        <w:rPr>
          <w:rFonts w:ascii="Arial" w:eastAsia="Tahoma" w:hAnsi="Arial" w:cs="Liberation Sans"/>
          <w:sz w:val="12"/>
          <w:szCs w:val="12"/>
          <w:lang w:val="uk-UA" w:bidi="hi-IN"/>
        </w:rPr>
        <w:t xml:space="preserve">), та аналогічними. </w:t>
      </w:r>
    </w:p>
    <w:p w14:paraId="6B2137E8" w14:textId="1D7C2CE3" w:rsidR="00205194" w:rsidRPr="00957876" w:rsidRDefault="00205194" w:rsidP="00205194">
      <w:pPr>
        <w:autoSpaceDE w:val="0"/>
        <w:autoSpaceDN w:val="0"/>
        <w:spacing w:after="0" w:line="240" w:lineRule="auto"/>
        <w:jc w:val="both"/>
        <w:rPr>
          <w:rFonts w:ascii="Arial" w:eastAsia="Tahoma" w:hAnsi="Arial" w:cs="Liberation Sans"/>
          <w:sz w:val="12"/>
          <w:szCs w:val="12"/>
          <w:lang w:val="uk-UA" w:bidi="hi-IN"/>
        </w:rPr>
      </w:pPr>
      <w:r w:rsidRPr="00957876">
        <w:rPr>
          <w:rFonts w:ascii="Arial" w:eastAsia="Tahoma" w:hAnsi="Arial" w:cs="Liberation Sans"/>
          <w:sz w:val="12"/>
          <w:szCs w:val="12"/>
          <w:lang w:val="uk-UA" w:bidi="hi-IN"/>
        </w:rPr>
        <w:t>Негативні результати тесту ПЛР не виключають можливості, що пацієнт є інфікованим</w:t>
      </w:r>
      <w:r>
        <w:rPr>
          <w:rFonts w:ascii="Arial" w:eastAsia="Tahoma" w:hAnsi="Arial" w:cs="Liberation Sans"/>
          <w:sz w:val="12"/>
          <w:szCs w:val="12"/>
          <w:lang w:val="uk-UA" w:bidi="hi-IN"/>
        </w:rPr>
        <w:t xml:space="preserve"> вірусом гепатиту С</w:t>
      </w:r>
      <w:r w:rsidRPr="00957876">
        <w:rPr>
          <w:rFonts w:ascii="Arial" w:eastAsia="Tahoma" w:hAnsi="Arial" w:cs="Liberation Sans"/>
          <w:sz w:val="12"/>
          <w:szCs w:val="12"/>
          <w:lang w:val="uk-UA" w:bidi="hi-IN"/>
        </w:rPr>
        <w:t>, а тому не повинні використовуватись як єдине підгрунтя для прийняття рішення про подальші діагностику та лікування пацієнта. Негативні результати варто комбінувати з клінічною картиною, історією пацієнта, та епідеміологічною інформацією.</w:t>
      </w:r>
    </w:p>
    <w:p w14:paraId="746AAE66" w14:textId="13843CC0" w:rsidR="00205194" w:rsidRPr="002A39F9" w:rsidRDefault="00205194" w:rsidP="00205194">
      <w:pPr>
        <w:autoSpaceDE w:val="0"/>
        <w:autoSpaceDN w:val="0"/>
        <w:spacing w:after="0" w:line="240" w:lineRule="auto"/>
        <w:jc w:val="both"/>
        <w:rPr>
          <w:rFonts w:ascii="Arial" w:eastAsia="Tahoma" w:hAnsi="Arial" w:cs="Liberation Sans"/>
          <w:sz w:val="12"/>
          <w:szCs w:val="12"/>
          <w:lang w:val="uk-UA" w:bidi="hi-IN"/>
        </w:rPr>
      </w:pPr>
      <w:r w:rsidRPr="00957876">
        <w:rPr>
          <w:rFonts w:ascii="Arial" w:eastAsia="Tahoma" w:hAnsi="Arial" w:cs="Liberation Sans"/>
          <w:sz w:val="12"/>
          <w:szCs w:val="12"/>
          <w:lang w:val="uk-UA" w:bidi="hi-IN"/>
        </w:rPr>
        <w:t xml:space="preserve">Набір </w:t>
      </w:r>
      <w:proofErr w:type="spellStart"/>
      <w:r w:rsidRPr="00957876">
        <w:rPr>
          <w:rFonts w:ascii="Arial" w:eastAsia="Tahoma" w:hAnsi="Arial" w:cs="Liberation Sans"/>
          <w:sz w:val="12"/>
          <w:szCs w:val="12"/>
          <w:lang w:val="en-US" w:bidi="hi-IN"/>
        </w:rPr>
        <w:t>RevoDx</w:t>
      </w:r>
      <w:proofErr w:type="spellEnd"/>
      <w:r w:rsidRPr="00957876">
        <w:rPr>
          <w:rFonts w:ascii="Arial" w:eastAsia="Tahoma" w:hAnsi="Arial" w:cs="Liberation Sans"/>
          <w:sz w:val="12"/>
          <w:szCs w:val="12"/>
          <w:lang w:val="uk-UA" w:bidi="hi-IN"/>
        </w:rPr>
        <w:t xml:space="preserve"> </w:t>
      </w:r>
      <w:r>
        <w:rPr>
          <w:rFonts w:ascii="Arial" w:eastAsia="Tahoma" w:hAnsi="Arial" w:cs="Liberation Sans"/>
          <w:sz w:val="12"/>
          <w:szCs w:val="12"/>
          <w:lang w:val="en-US" w:bidi="hi-IN"/>
        </w:rPr>
        <w:t>H</w:t>
      </w:r>
      <w:r>
        <w:rPr>
          <w:rFonts w:ascii="Arial" w:eastAsia="Tahoma" w:hAnsi="Arial" w:cs="Liberation Sans"/>
          <w:sz w:val="12"/>
          <w:szCs w:val="12"/>
          <w:lang w:val="uk-UA" w:bidi="hi-IN"/>
        </w:rPr>
        <w:t>С</w:t>
      </w:r>
      <w:r>
        <w:rPr>
          <w:rFonts w:ascii="Arial" w:eastAsia="Tahoma" w:hAnsi="Arial" w:cs="Liberation Sans"/>
          <w:sz w:val="12"/>
          <w:szCs w:val="12"/>
          <w:lang w:val="en-US" w:bidi="hi-IN"/>
        </w:rPr>
        <w:t>V</w:t>
      </w:r>
      <w:r w:rsidRPr="002A39F9">
        <w:rPr>
          <w:rFonts w:ascii="Arial" w:eastAsia="Tahoma" w:hAnsi="Arial" w:cs="Liberation Sans"/>
          <w:sz w:val="12"/>
          <w:szCs w:val="12"/>
          <w:lang w:val="ru-RU" w:bidi="hi-IN"/>
        </w:rPr>
        <w:t xml:space="preserve"> </w:t>
      </w:r>
      <w:r w:rsidRPr="00957876">
        <w:rPr>
          <w:rFonts w:ascii="Arial" w:eastAsia="Tahoma" w:hAnsi="Arial" w:cs="Liberation Sans"/>
          <w:sz w:val="12"/>
          <w:szCs w:val="12"/>
          <w:lang w:val="en-US" w:bidi="hi-IN"/>
        </w:rPr>
        <w:t>qPCR</w:t>
      </w:r>
      <w:r w:rsidRPr="00957876">
        <w:rPr>
          <w:rFonts w:ascii="Arial" w:eastAsia="Tahoma" w:hAnsi="Arial" w:cs="Liberation Sans"/>
          <w:sz w:val="12"/>
          <w:szCs w:val="12"/>
          <w:lang w:val="uk-UA" w:bidi="hi-IN"/>
        </w:rPr>
        <w:t xml:space="preserve"> </w:t>
      </w:r>
      <w:r w:rsidRPr="00957876">
        <w:rPr>
          <w:rFonts w:ascii="Arial" w:eastAsia="Tahoma" w:hAnsi="Arial" w:cs="Liberation Sans"/>
          <w:sz w:val="12"/>
          <w:szCs w:val="12"/>
          <w:lang w:val="en-US" w:bidi="hi-IN"/>
        </w:rPr>
        <w:t>Kit</w:t>
      </w:r>
      <w:r w:rsidRPr="00957876">
        <w:rPr>
          <w:rFonts w:ascii="Arial" w:eastAsia="Tahoma" w:hAnsi="Arial" w:cs="Liberation Sans"/>
          <w:sz w:val="12"/>
          <w:szCs w:val="12"/>
          <w:lang w:val="uk-UA" w:bidi="hi-IN"/>
        </w:rPr>
        <w:t xml:space="preserve">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205194">
        <w:rPr>
          <w:rFonts w:ascii="Arial" w:eastAsia="Tahoma" w:hAnsi="Arial" w:cs="Liberation Sans"/>
          <w:i/>
          <w:iCs/>
          <w:sz w:val="12"/>
          <w:szCs w:val="12"/>
          <w:lang w:val="en-US" w:bidi="hi-IN"/>
        </w:rPr>
        <w:t>in</w:t>
      </w:r>
      <w:r w:rsidRPr="00205194">
        <w:rPr>
          <w:rFonts w:ascii="Arial" w:eastAsia="Tahoma" w:hAnsi="Arial" w:cs="Liberation Sans"/>
          <w:i/>
          <w:iCs/>
          <w:sz w:val="12"/>
          <w:szCs w:val="12"/>
          <w:lang w:val="ru-RU" w:bidi="hi-IN"/>
        </w:rPr>
        <w:t xml:space="preserve"> </w:t>
      </w:r>
      <w:r w:rsidRPr="00205194">
        <w:rPr>
          <w:rFonts w:ascii="Arial" w:eastAsia="Tahoma" w:hAnsi="Arial" w:cs="Liberation Sans"/>
          <w:i/>
          <w:iCs/>
          <w:sz w:val="12"/>
          <w:szCs w:val="12"/>
          <w:lang w:val="en-US" w:bidi="hi-IN"/>
        </w:rPr>
        <w:t>vitro</w:t>
      </w:r>
      <w:r w:rsidRPr="00957876">
        <w:rPr>
          <w:rFonts w:ascii="Arial" w:eastAsia="Tahoma" w:hAnsi="Arial" w:cs="Liberation Sans"/>
          <w:sz w:val="12"/>
          <w:szCs w:val="12"/>
          <w:lang w:val="uk-UA" w:bidi="hi-IN"/>
        </w:rPr>
        <w:t>.</w:t>
      </w:r>
    </w:p>
    <w:p w14:paraId="596363C9" w14:textId="531B3E8E" w:rsidR="00E35595" w:rsidRPr="003B7145" w:rsidRDefault="00322CA9" w:rsidP="00E35595">
      <w:pPr>
        <w:autoSpaceDE w:val="0"/>
        <w:autoSpaceDN w:val="0"/>
        <w:spacing w:after="0" w:line="240" w:lineRule="auto"/>
        <w:jc w:val="both"/>
        <w:rPr>
          <w:rFonts w:ascii="Arial" w:eastAsia="Tahoma" w:hAnsi="Arial" w:cs="Liberation Sans"/>
          <w:sz w:val="12"/>
          <w:szCs w:val="12"/>
          <w:lang w:val="ru-RU" w:bidi="hi-IN"/>
        </w:rPr>
      </w:pPr>
      <w:r w:rsidRPr="00205194">
        <w:rPr>
          <w:rFonts w:ascii="Arial" w:eastAsia="Tahoma" w:hAnsi="Arial" w:cs="Liberation Sans"/>
          <w:sz w:val="12"/>
          <w:szCs w:val="12"/>
          <w:lang w:val="uk-UA" w:bidi="hi-IN"/>
        </w:rPr>
        <w:t xml:space="preserve">Набір </w:t>
      </w:r>
      <w:proofErr w:type="spellStart"/>
      <w:r w:rsidR="00E35595" w:rsidRPr="0009552D">
        <w:rPr>
          <w:rFonts w:ascii="Arial" w:eastAsia="Tahoma" w:hAnsi="Arial" w:cs="Liberation Sans"/>
          <w:sz w:val="12"/>
          <w:szCs w:val="12"/>
          <w:lang w:val="en-US" w:bidi="hi-IN"/>
        </w:rPr>
        <w:t>RevoDx</w:t>
      </w:r>
      <w:proofErr w:type="spellEnd"/>
      <w:r w:rsidR="00E35595" w:rsidRPr="00205194">
        <w:rPr>
          <w:rFonts w:ascii="Arial" w:eastAsia="Tahoma" w:hAnsi="Arial" w:cs="Liberation Sans"/>
          <w:sz w:val="12"/>
          <w:szCs w:val="12"/>
          <w:lang w:val="uk-UA" w:bidi="hi-IN"/>
        </w:rPr>
        <w:t xml:space="preserve"> </w:t>
      </w:r>
      <w:r w:rsidR="00E35595" w:rsidRPr="0009552D">
        <w:rPr>
          <w:rFonts w:ascii="Arial" w:eastAsia="Tahoma" w:hAnsi="Arial" w:cs="Liberation Sans"/>
          <w:sz w:val="12"/>
          <w:szCs w:val="12"/>
          <w:lang w:val="en-US" w:bidi="hi-IN"/>
        </w:rPr>
        <w:t>HCV</w:t>
      </w:r>
      <w:r w:rsidR="00E35595" w:rsidRPr="00205194">
        <w:rPr>
          <w:rFonts w:ascii="Arial" w:eastAsia="Tahoma" w:hAnsi="Arial" w:cs="Liberation Sans"/>
          <w:sz w:val="12"/>
          <w:szCs w:val="12"/>
          <w:lang w:val="uk-UA" w:bidi="hi-IN"/>
        </w:rPr>
        <w:t xml:space="preserve"> </w:t>
      </w:r>
      <w:r w:rsidR="00E35595" w:rsidRPr="0009552D">
        <w:rPr>
          <w:rFonts w:ascii="Arial" w:eastAsia="Tahoma" w:hAnsi="Arial" w:cs="Liberation Sans"/>
          <w:sz w:val="12"/>
          <w:szCs w:val="12"/>
          <w:lang w:val="en-US" w:bidi="hi-IN"/>
        </w:rPr>
        <w:t>qPCR</w:t>
      </w:r>
      <w:r w:rsidR="00E35595" w:rsidRPr="00205194">
        <w:rPr>
          <w:rFonts w:ascii="Arial" w:eastAsia="Tahoma" w:hAnsi="Arial" w:cs="Liberation Sans"/>
          <w:sz w:val="12"/>
          <w:szCs w:val="12"/>
          <w:lang w:val="uk-UA" w:bidi="hi-IN"/>
        </w:rPr>
        <w:t xml:space="preserve"> </w:t>
      </w:r>
      <w:r w:rsidR="00E35595" w:rsidRPr="0009552D">
        <w:rPr>
          <w:rFonts w:ascii="Arial" w:eastAsia="Tahoma" w:hAnsi="Arial" w:cs="Liberation Sans"/>
          <w:sz w:val="12"/>
          <w:szCs w:val="12"/>
          <w:lang w:val="en-US" w:bidi="hi-IN"/>
        </w:rPr>
        <w:t>Kit</w:t>
      </w:r>
      <w:r w:rsidR="00E35595" w:rsidRPr="00205194">
        <w:rPr>
          <w:rFonts w:ascii="Arial" w:eastAsia="Tahoma" w:hAnsi="Arial" w:cs="Liberation Sans"/>
          <w:sz w:val="12"/>
          <w:szCs w:val="12"/>
          <w:lang w:val="uk-UA" w:bidi="hi-IN"/>
        </w:rPr>
        <w:t xml:space="preserve"> призначений для допомоги в лікуванні пацієнтів із хронічною інфекцією </w:t>
      </w:r>
      <w:r w:rsidR="00E35595" w:rsidRPr="0009552D">
        <w:rPr>
          <w:rFonts w:ascii="Arial" w:eastAsia="Tahoma" w:hAnsi="Arial" w:cs="Liberation Sans"/>
          <w:sz w:val="12"/>
          <w:szCs w:val="12"/>
          <w:lang w:val="en-US" w:bidi="hi-IN"/>
        </w:rPr>
        <w:t>HCV</w:t>
      </w:r>
      <w:r w:rsidR="00E35595" w:rsidRPr="00A15705">
        <w:rPr>
          <w:rFonts w:ascii="Arial" w:eastAsia="Tahoma" w:hAnsi="Arial" w:cs="Liberation Sans"/>
          <w:sz w:val="12"/>
          <w:szCs w:val="12"/>
          <w:lang w:val="ru-RU" w:bidi="hi-IN"/>
        </w:rPr>
        <w:t xml:space="preserve"> та для формування стратегії противірусної терапії в поєднанні з усіма відповідними клінічними та лабораторними результатами. </w:t>
      </w:r>
    </w:p>
    <w:p w14:paraId="20850E87" w14:textId="77777777" w:rsidR="00E35595" w:rsidRPr="00A15705" w:rsidRDefault="00E35595" w:rsidP="00E35595">
      <w:pPr>
        <w:autoSpaceDE w:val="0"/>
        <w:autoSpaceDN w:val="0"/>
        <w:spacing w:after="0" w:line="240" w:lineRule="auto"/>
        <w:jc w:val="both"/>
        <w:rPr>
          <w:rFonts w:ascii="Arial" w:eastAsia="SimSun" w:hAnsi="Arial" w:cs="Arial"/>
          <w:b/>
          <w:bCs/>
          <w:color w:val="000000"/>
          <w:kern w:val="3"/>
          <w:sz w:val="10"/>
          <w:szCs w:val="10"/>
          <w:lang w:val="ru-RU" w:eastAsia="zh-CN"/>
        </w:rPr>
      </w:pPr>
    </w:p>
    <w:p w14:paraId="061C8676" w14:textId="0DDAB608" w:rsidR="00C1681B" w:rsidRPr="00205194" w:rsidRDefault="00C1681B" w:rsidP="00C1681B">
      <w:pPr>
        <w:autoSpaceDE w:val="0"/>
        <w:autoSpaceDN w:val="0"/>
        <w:spacing w:after="0" w:line="240" w:lineRule="auto"/>
        <w:jc w:val="both"/>
        <w:rPr>
          <w:rFonts w:ascii="Arial" w:eastAsia="SimSun" w:hAnsi="Arial" w:cs="Arial"/>
          <w:b/>
          <w:bCs/>
          <w:color w:val="000000"/>
          <w:kern w:val="3"/>
          <w:sz w:val="16"/>
          <w:szCs w:val="16"/>
          <w:lang w:val="uk-UA" w:eastAsia="zh-CN"/>
        </w:rPr>
      </w:pPr>
      <w:proofErr w:type="spellStart"/>
      <w:r w:rsidRPr="0009552D">
        <w:rPr>
          <w:rFonts w:ascii="Arial" w:eastAsia="SimSun" w:hAnsi="Arial" w:cs="Arial"/>
          <w:b/>
          <w:bCs/>
          <w:color w:val="000000"/>
          <w:kern w:val="3"/>
          <w:sz w:val="16"/>
          <w:szCs w:val="16"/>
          <w:lang w:val="en-US" w:eastAsia="zh-CN"/>
        </w:rPr>
        <w:t>Обмеження</w:t>
      </w:r>
      <w:proofErr w:type="spellEnd"/>
      <w:r w:rsidR="00205194">
        <w:rPr>
          <w:rFonts w:ascii="Arial" w:eastAsia="SimSun" w:hAnsi="Arial" w:cs="Arial"/>
          <w:b/>
          <w:bCs/>
          <w:color w:val="000000"/>
          <w:kern w:val="3"/>
          <w:sz w:val="16"/>
          <w:szCs w:val="16"/>
          <w:lang w:val="uk-UA" w:eastAsia="zh-CN"/>
        </w:rPr>
        <w:t xml:space="preserve"> щодо</w:t>
      </w:r>
      <w:r w:rsidRPr="0009552D">
        <w:rPr>
          <w:rFonts w:ascii="Arial" w:eastAsia="SimSun" w:hAnsi="Arial" w:cs="Arial"/>
          <w:b/>
          <w:bCs/>
          <w:color w:val="000000"/>
          <w:kern w:val="3"/>
          <w:sz w:val="16"/>
          <w:szCs w:val="16"/>
          <w:lang w:val="en-US" w:eastAsia="zh-CN"/>
        </w:rPr>
        <w:t xml:space="preserve"> </w:t>
      </w:r>
      <w:proofErr w:type="spellStart"/>
      <w:r w:rsidRPr="0009552D">
        <w:rPr>
          <w:rFonts w:ascii="Arial" w:eastAsia="SimSun" w:hAnsi="Arial" w:cs="Arial"/>
          <w:b/>
          <w:bCs/>
          <w:color w:val="000000"/>
          <w:kern w:val="3"/>
          <w:sz w:val="16"/>
          <w:szCs w:val="16"/>
          <w:lang w:val="en-US" w:eastAsia="zh-CN"/>
        </w:rPr>
        <w:t>використання</w:t>
      </w:r>
      <w:proofErr w:type="spellEnd"/>
      <w:r w:rsidRPr="0009552D">
        <w:rPr>
          <w:rFonts w:ascii="Arial" w:eastAsia="SimSun" w:hAnsi="Arial" w:cs="Arial"/>
          <w:b/>
          <w:bCs/>
          <w:color w:val="000000"/>
          <w:kern w:val="3"/>
          <w:sz w:val="16"/>
          <w:szCs w:val="16"/>
          <w:lang w:val="en-US" w:eastAsia="zh-CN"/>
        </w:rPr>
        <w:t xml:space="preserve"> </w:t>
      </w:r>
      <w:r w:rsidR="00205194">
        <w:rPr>
          <w:rFonts w:ascii="Arial" w:eastAsia="SimSun" w:hAnsi="Arial" w:cs="Arial"/>
          <w:b/>
          <w:bCs/>
          <w:color w:val="000000"/>
          <w:kern w:val="3"/>
          <w:sz w:val="16"/>
          <w:szCs w:val="16"/>
          <w:lang w:val="uk-UA" w:eastAsia="zh-CN"/>
        </w:rPr>
        <w:t>набору</w:t>
      </w:r>
    </w:p>
    <w:p w14:paraId="1A861325" w14:textId="77777777" w:rsidR="00205194" w:rsidRPr="00385047"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en-US" w:eastAsia="zh-CN"/>
        </w:rPr>
      </w:pPr>
      <w:bookmarkStart w:id="3" w:name="_Hlk86353187"/>
      <w:bookmarkStart w:id="4" w:name="_Hlk87651924"/>
      <w:r w:rsidRPr="00385047">
        <w:rPr>
          <w:rFonts w:ascii="Arial" w:eastAsia="Tahoma" w:hAnsi="Arial" w:cs="Arial"/>
          <w:color w:val="000000"/>
          <w:kern w:val="3"/>
          <w:sz w:val="12"/>
          <w:szCs w:val="12"/>
          <w:lang w:val="uk-UA" w:eastAsia="zh-CN"/>
        </w:rPr>
        <w:t>Використовувати лише за призначенням</w:t>
      </w:r>
    </w:p>
    <w:p w14:paraId="24993BCC" w14:textId="56DF00B8" w:rsidR="00205194" w:rsidRPr="00791341"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proofErr w:type="spellStart"/>
      <w:r w:rsidRPr="0009552D">
        <w:rPr>
          <w:rFonts w:ascii="Arial" w:eastAsia="Tahoma" w:hAnsi="Arial" w:cs="Arial"/>
          <w:color w:val="000000"/>
          <w:kern w:val="3"/>
          <w:sz w:val="12"/>
          <w:szCs w:val="12"/>
          <w:lang w:val="en-US" w:eastAsia="zh-CN"/>
        </w:rPr>
        <w:t>RevoDx</w:t>
      </w:r>
      <w:proofErr w:type="spellEnd"/>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HCV</w:t>
      </w:r>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qPCR</w:t>
      </w:r>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Kit</w:t>
      </w:r>
      <w:r w:rsidRPr="00A15705">
        <w:rPr>
          <w:rFonts w:ascii="Arial" w:eastAsia="Tahoma" w:hAnsi="Arial" w:cs="Arial"/>
          <w:color w:val="000000"/>
          <w:kern w:val="3"/>
          <w:sz w:val="12"/>
          <w:szCs w:val="12"/>
          <w:lang w:val="ru-RU" w:eastAsia="zh-CN"/>
        </w:rPr>
        <w:t xml:space="preserve"> </w:t>
      </w:r>
      <w:r w:rsidRPr="00791341">
        <w:rPr>
          <w:rFonts w:ascii="Arial" w:hAnsi="Arial" w:cs="Arial"/>
          <w:color w:val="000000"/>
          <w:sz w:val="12"/>
          <w:szCs w:val="12"/>
          <w:lang w:val="ru-RU"/>
        </w:rPr>
        <w:t>призначений лише для дослідницького використання</w:t>
      </w:r>
    </w:p>
    <w:p w14:paraId="2597D448" w14:textId="291C5E4D" w:rsidR="00205194" w:rsidRPr="00791341"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proofErr w:type="spellStart"/>
      <w:r w:rsidRPr="0009552D">
        <w:rPr>
          <w:rFonts w:ascii="Arial" w:eastAsia="Tahoma" w:hAnsi="Arial" w:cs="Arial"/>
          <w:color w:val="000000"/>
          <w:kern w:val="3"/>
          <w:sz w:val="12"/>
          <w:szCs w:val="12"/>
          <w:lang w:val="en-US" w:eastAsia="zh-CN"/>
        </w:rPr>
        <w:t>RevoDx</w:t>
      </w:r>
      <w:proofErr w:type="spellEnd"/>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HCV</w:t>
      </w:r>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qPCR</w:t>
      </w:r>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Kit</w:t>
      </w:r>
      <w:r w:rsidRPr="00A15705">
        <w:rPr>
          <w:rFonts w:ascii="Arial" w:eastAsia="Tahoma" w:hAnsi="Arial" w:cs="Arial"/>
          <w:color w:val="000000"/>
          <w:kern w:val="3"/>
          <w:sz w:val="12"/>
          <w:szCs w:val="12"/>
          <w:lang w:val="ru-RU" w:eastAsia="zh-CN"/>
        </w:rPr>
        <w:t xml:space="preserve"> </w:t>
      </w:r>
      <w:r w:rsidRPr="00791341">
        <w:rPr>
          <w:rFonts w:ascii="Arial" w:eastAsia="Tahoma" w:hAnsi="Arial" w:cs="Arial"/>
          <w:color w:val="000000"/>
          <w:kern w:val="3"/>
          <w:sz w:val="12"/>
          <w:szCs w:val="12"/>
          <w:lang w:val="ru-RU" w:eastAsia="zh-CN"/>
        </w:rPr>
        <w:t xml:space="preserve">не призначений для скринінгу крові та продуктів крові на наявність </w:t>
      </w:r>
      <w:r>
        <w:rPr>
          <w:rFonts w:ascii="Arial" w:eastAsia="Tahoma" w:hAnsi="Arial" w:cs="Arial"/>
          <w:color w:val="000000"/>
          <w:kern w:val="3"/>
          <w:sz w:val="12"/>
          <w:szCs w:val="12"/>
          <w:lang w:val="ru-RU" w:eastAsia="zh-CN"/>
        </w:rPr>
        <w:t xml:space="preserve">РНК </w:t>
      </w:r>
      <w:r w:rsidRPr="0009552D">
        <w:rPr>
          <w:rFonts w:ascii="Arial" w:eastAsia="Tahoma" w:hAnsi="Arial" w:cs="Liberation Sans"/>
          <w:color w:val="000000"/>
          <w:kern w:val="3"/>
          <w:sz w:val="12"/>
          <w:szCs w:val="12"/>
          <w:lang w:val="en-US" w:eastAsia="zh-CN" w:bidi="hi-IN"/>
        </w:rPr>
        <w:t>H</w:t>
      </w:r>
      <w:r>
        <w:rPr>
          <w:rFonts w:ascii="Arial" w:eastAsia="Tahoma" w:hAnsi="Arial" w:cs="Liberation Sans"/>
          <w:color w:val="000000"/>
          <w:kern w:val="3"/>
          <w:sz w:val="12"/>
          <w:szCs w:val="12"/>
          <w:lang w:val="uk-UA" w:eastAsia="zh-CN" w:bidi="hi-IN"/>
        </w:rPr>
        <w:t>С</w:t>
      </w:r>
      <w:r w:rsidRPr="0009552D">
        <w:rPr>
          <w:rFonts w:ascii="Arial" w:eastAsia="Tahoma" w:hAnsi="Arial" w:cs="Liberation Sans"/>
          <w:color w:val="000000"/>
          <w:kern w:val="3"/>
          <w:sz w:val="12"/>
          <w:szCs w:val="12"/>
          <w:lang w:val="en-US" w:eastAsia="zh-CN" w:bidi="hi-IN"/>
        </w:rPr>
        <w:t>V</w:t>
      </w:r>
      <w:r w:rsidRPr="00791341">
        <w:rPr>
          <w:rFonts w:ascii="Arial" w:eastAsia="Tahoma" w:hAnsi="Arial" w:cs="Arial"/>
          <w:color w:val="000000"/>
          <w:kern w:val="3"/>
          <w:sz w:val="12"/>
          <w:szCs w:val="12"/>
          <w:lang w:val="ru-RU" w:eastAsia="zh-CN"/>
        </w:rPr>
        <w:t xml:space="preserve"> або для підтвердження діагнозу інфекції </w:t>
      </w:r>
      <w:r w:rsidRPr="0009552D">
        <w:rPr>
          <w:rFonts w:ascii="Arial" w:eastAsia="Tahoma" w:hAnsi="Arial" w:cs="Liberation Sans"/>
          <w:color w:val="000000"/>
          <w:kern w:val="3"/>
          <w:sz w:val="12"/>
          <w:szCs w:val="12"/>
          <w:lang w:val="en-US" w:eastAsia="zh-CN" w:bidi="hi-IN"/>
        </w:rPr>
        <w:t>H</w:t>
      </w:r>
      <w:r>
        <w:rPr>
          <w:rFonts w:ascii="Arial" w:eastAsia="Tahoma" w:hAnsi="Arial" w:cs="Liberation Sans"/>
          <w:color w:val="000000"/>
          <w:kern w:val="3"/>
          <w:sz w:val="12"/>
          <w:szCs w:val="12"/>
          <w:lang w:val="uk-UA" w:eastAsia="zh-CN" w:bidi="hi-IN"/>
        </w:rPr>
        <w:t>С</w:t>
      </w:r>
      <w:r w:rsidRPr="0009552D">
        <w:rPr>
          <w:rFonts w:ascii="Arial" w:eastAsia="Tahoma" w:hAnsi="Arial" w:cs="Liberation Sans"/>
          <w:color w:val="000000"/>
          <w:kern w:val="3"/>
          <w:sz w:val="12"/>
          <w:szCs w:val="12"/>
          <w:lang w:val="en-US" w:eastAsia="zh-CN" w:bidi="hi-IN"/>
        </w:rPr>
        <w:t>V</w:t>
      </w:r>
      <w:r w:rsidRPr="00791341">
        <w:rPr>
          <w:rFonts w:ascii="Arial" w:eastAsia="Tahoma" w:hAnsi="Arial" w:cs="Liberation Sans"/>
          <w:color w:val="000000"/>
          <w:kern w:val="3"/>
          <w:sz w:val="12"/>
          <w:szCs w:val="12"/>
          <w:lang w:val="ru-RU" w:eastAsia="zh-CN" w:bidi="hi-IN"/>
        </w:rPr>
        <w:t xml:space="preserve"> </w:t>
      </w:r>
    </w:p>
    <w:p w14:paraId="4CB79975" w14:textId="6A9CB6CB"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eastAsia="Tahoma" w:hAnsi="Arial" w:cs="Arial"/>
          <w:color w:val="000000"/>
          <w:kern w:val="3"/>
          <w:sz w:val="12"/>
          <w:szCs w:val="12"/>
          <w:lang w:val="ru-RU" w:eastAsia="zh-CN"/>
        </w:rPr>
        <w:t xml:space="preserve">Потенційні мутації в цільових ділянках генів </w:t>
      </w:r>
      <w:r w:rsidRPr="002A39F9">
        <w:rPr>
          <w:rFonts w:ascii="Arial" w:eastAsia="Tahoma" w:hAnsi="Arial" w:cs="Arial"/>
          <w:color w:val="000000"/>
          <w:kern w:val="3"/>
          <w:sz w:val="12"/>
          <w:szCs w:val="12"/>
          <w:lang w:val="en-US" w:eastAsia="zh-CN"/>
        </w:rPr>
        <w:t>H</w:t>
      </w:r>
      <w:r>
        <w:rPr>
          <w:rFonts w:ascii="Arial" w:eastAsia="Tahoma" w:hAnsi="Arial" w:cs="Arial"/>
          <w:color w:val="000000"/>
          <w:kern w:val="3"/>
          <w:sz w:val="12"/>
          <w:szCs w:val="12"/>
          <w:lang w:val="uk-UA" w:eastAsia="zh-CN"/>
        </w:rPr>
        <w:t>С</w:t>
      </w:r>
      <w:r w:rsidRPr="002A39F9">
        <w:rPr>
          <w:rFonts w:ascii="Arial" w:eastAsia="Tahoma" w:hAnsi="Arial" w:cs="Arial"/>
          <w:color w:val="000000"/>
          <w:kern w:val="3"/>
          <w:sz w:val="12"/>
          <w:szCs w:val="12"/>
          <w:lang w:val="en-US" w:eastAsia="zh-CN"/>
        </w:rPr>
        <w:t>V</w:t>
      </w:r>
      <w:r w:rsidRPr="002A39F9">
        <w:rPr>
          <w:rFonts w:ascii="Arial" w:eastAsia="Tahoma" w:hAnsi="Arial" w:cs="Arial"/>
          <w:color w:val="000000"/>
          <w:kern w:val="3"/>
          <w:sz w:val="12"/>
          <w:szCs w:val="12"/>
          <w:lang w:val="ru-RU" w:eastAsia="zh-CN"/>
        </w:rPr>
        <w:t>, що покриваються олігонуклеотидами набору, можуть призвести до хибнонегативних результатів тестування.</w:t>
      </w:r>
    </w:p>
    <w:p w14:paraId="3A870C66"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hAnsi="Arial" w:cs="Arial"/>
          <w:color w:val="000000"/>
          <w:sz w:val="12"/>
          <w:szCs w:val="12"/>
          <w:lang w:val="ru-RU"/>
        </w:rPr>
        <w:t xml:space="preserve">Набір валідований для використання з сироваткою або плазмою крові людини, зібраною в антикоагулянті </w:t>
      </w:r>
      <w:r w:rsidRPr="002A39F9">
        <w:rPr>
          <w:rFonts w:ascii="Arial" w:hAnsi="Arial" w:cs="Arial"/>
          <w:color w:val="000000"/>
          <w:sz w:val="12"/>
          <w:szCs w:val="12"/>
          <w:lang w:val="en-US"/>
        </w:rPr>
        <w:t>EDTA</w:t>
      </w:r>
      <w:r w:rsidRPr="002A39F9">
        <w:rPr>
          <w:rFonts w:ascii="Arial" w:hAnsi="Arial" w:cs="Arial"/>
          <w:color w:val="000000"/>
          <w:sz w:val="12"/>
          <w:szCs w:val="12"/>
          <w:lang w:val="ru-RU"/>
        </w:rPr>
        <w:t>. Тестування з іншими типами зразків може призвести до неточних результатів.</w:t>
      </w:r>
    </w:p>
    <w:p w14:paraId="69F3784C"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hAnsi="Arial" w:cs="Arial"/>
          <w:color w:val="000000"/>
          <w:sz w:val="12"/>
          <w:szCs w:val="12"/>
          <w:lang w:val="ru-RU"/>
        </w:rPr>
        <w:t>Зразки плазми або сироватки крові, обробленої гепарином, непридатні для використання з набором.</w:t>
      </w:r>
    </w:p>
    <w:p w14:paraId="3C5AF43F"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hAnsi="Arial" w:cs="Arial"/>
          <w:color w:val="000000"/>
          <w:sz w:val="12"/>
          <w:szCs w:val="12"/>
          <w:lang w:val="ru-RU"/>
        </w:rPr>
        <w:t xml:space="preserve">Набір валідований для використання з набором для виділення вірусних нуклеїнових кислот </w:t>
      </w:r>
      <w:proofErr w:type="spellStart"/>
      <w:r w:rsidRPr="002A39F9">
        <w:rPr>
          <w:rFonts w:ascii="Arial" w:eastAsia="Tahoma" w:hAnsi="Arial" w:cs="Arial"/>
          <w:color w:val="000000"/>
          <w:kern w:val="3"/>
          <w:sz w:val="12"/>
          <w:szCs w:val="12"/>
          <w:lang w:val="en-US" w:eastAsia="zh-CN"/>
        </w:rPr>
        <w:t>RevoDx</w:t>
      </w:r>
      <w:proofErr w:type="spellEnd"/>
      <w:r w:rsidRPr="002A39F9">
        <w:rPr>
          <w:rFonts w:ascii="Arial" w:eastAsia="Tahoma" w:hAnsi="Arial" w:cs="Arial"/>
          <w:color w:val="000000"/>
          <w:kern w:val="3"/>
          <w:sz w:val="12"/>
          <w:szCs w:val="12"/>
          <w:lang w:val="ru-RU" w:eastAsia="zh-CN"/>
        </w:rPr>
        <w:t xml:space="preserve"> </w:t>
      </w:r>
      <w:r w:rsidRPr="002A39F9">
        <w:rPr>
          <w:rFonts w:ascii="Arial" w:eastAsia="Tahoma" w:hAnsi="Arial" w:cs="Arial"/>
          <w:kern w:val="3"/>
          <w:sz w:val="12"/>
          <w:szCs w:val="12"/>
          <w:lang w:val="en-US" w:eastAsia="zh-CN"/>
        </w:rPr>
        <w:t>Viral</w:t>
      </w:r>
      <w:r w:rsidRPr="002A39F9">
        <w:rPr>
          <w:rFonts w:ascii="Arial" w:eastAsia="Tahoma" w:hAnsi="Arial" w:cs="Arial"/>
          <w:kern w:val="3"/>
          <w:sz w:val="12"/>
          <w:szCs w:val="12"/>
          <w:lang w:val="ru-RU" w:eastAsia="zh-CN"/>
        </w:rPr>
        <w:t xml:space="preserve"> </w:t>
      </w:r>
      <w:r w:rsidRPr="002A39F9">
        <w:rPr>
          <w:rFonts w:ascii="Arial" w:eastAsia="Tahoma" w:hAnsi="Arial" w:cs="Arial"/>
          <w:kern w:val="3"/>
          <w:sz w:val="12"/>
          <w:szCs w:val="12"/>
          <w:lang w:val="en-US" w:eastAsia="zh-CN"/>
        </w:rPr>
        <w:t>Nucleic</w:t>
      </w:r>
      <w:r w:rsidRPr="002A39F9">
        <w:rPr>
          <w:rFonts w:ascii="Arial" w:eastAsia="Tahoma" w:hAnsi="Arial" w:cs="Arial"/>
          <w:kern w:val="3"/>
          <w:sz w:val="12"/>
          <w:szCs w:val="12"/>
          <w:lang w:val="ru-RU" w:eastAsia="zh-CN"/>
        </w:rPr>
        <w:t xml:space="preserve"> </w:t>
      </w:r>
      <w:r w:rsidRPr="002A39F9">
        <w:rPr>
          <w:rFonts w:ascii="Arial" w:eastAsia="Tahoma" w:hAnsi="Arial" w:cs="Arial"/>
          <w:kern w:val="3"/>
          <w:sz w:val="12"/>
          <w:szCs w:val="12"/>
          <w:lang w:val="en-US" w:eastAsia="zh-CN"/>
        </w:rPr>
        <w:t>Acid</w:t>
      </w:r>
      <w:r w:rsidRPr="002A39F9">
        <w:rPr>
          <w:rFonts w:ascii="Arial" w:eastAsia="Tahoma" w:hAnsi="Arial" w:cs="Arial"/>
          <w:kern w:val="3"/>
          <w:sz w:val="12"/>
          <w:szCs w:val="12"/>
          <w:lang w:val="ru-RU" w:eastAsia="zh-CN"/>
        </w:rPr>
        <w:t xml:space="preserve"> </w:t>
      </w:r>
      <w:r w:rsidRPr="002A39F9">
        <w:rPr>
          <w:rFonts w:ascii="Arial" w:eastAsia="Tahoma" w:hAnsi="Arial" w:cs="Arial"/>
          <w:kern w:val="3"/>
          <w:sz w:val="12"/>
          <w:szCs w:val="12"/>
          <w:lang w:val="en-US" w:eastAsia="zh-CN"/>
        </w:rPr>
        <w:t>Purification</w:t>
      </w:r>
      <w:r w:rsidRPr="002A39F9">
        <w:rPr>
          <w:rFonts w:ascii="Arial" w:eastAsia="Tahoma" w:hAnsi="Arial" w:cs="Arial"/>
          <w:kern w:val="3"/>
          <w:sz w:val="12"/>
          <w:szCs w:val="12"/>
          <w:lang w:val="ru-RU" w:eastAsia="zh-CN"/>
        </w:rPr>
        <w:t xml:space="preserve"> </w:t>
      </w:r>
      <w:r w:rsidRPr="002A39F9">
        <w:rPr>
          <w:rFonts w:ascii="Arial" w:eastAsia="Tahoma" w:hAnsi="Arial" w:cs="Arial"/>
          <w:kern w:val="3"/>
          <w:sz w:val="12"/>
          <w:szCs w:val="12"/>
          <w:lang w:val="en-US" w:eastAsia="zh-CN"/>
        </w:rPr>
        <w:t>Kit</w:t>
      </w:r>
      <w:r w:rsidRPr="002A39F9">
        <w:rPr>
          <w:rFonts w:ascii="Arial" w:hAnsi="Arial" w:cs="Arial"/>
          <w:color w:val="000000"/>
          <w:sz w:val="12"/>
          <w:szCs w:val="12"/>
          <w:lang w:val="ru-RU"/>
        </w:rPr>
        <w:t>. Використання інших наборів для екстракції може негативно вплинути на робочі характеристики набору.</w:t>
      </w:r>
    </w:p>
    <w:p w14:paraId="0858D94D"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hAnsi="Arial" w:cs="Arial"/>
          <w:color w:val="000000"/>
          <w:sz w:val="12"/>
          <w:szCs w:val="12"/>
          <w:lang w:val="ru-RU"/>
        </w:rPr>
        <w:t>Інгібітори ПЛР в елюатах можуть призвести до хибнонегативних або невалідних результатів тесту.</w:t>
      </w:r>
    </w:p>
    <w:p w14:paraId="53950C3A"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eastAsia="Tahoma" w:hAnsi="Arial" w:cs="Arial"/>
          <w:color w:val="000000"/>
          <w:kern w:val="3"/>
          <w:sz w:val="12"/>
          <w:szCs w:val="12"/>
          <w:lang w:val="uk-UA" w:eastAsia="zh-CN"/>
        </w:rPr>
        <w:t xml:space="preserve">Набір валідовано з використанням приладів для ампліфікацї </w:t>
      </w:r>
      <w:r w:rsidRPr="002A39F9">
        <w:rPr>
          <w:rFonts w:ascii="Arial" w:eastAsia="Tahoma" w:hAnsi="Arial" w:cs="Arial"/>
          <w:color w:val="000000"/>
          <w:kern w:val="3"/>
          <w:sz w:val="12"/>
          <w:szCs w:val="12"/>
          <w:lang w:val="en-US" w:eastAsia="zh-CN"/>
        </w:rPr>
        <w:t>BIO</w:t>
      </w:r>
      <w:r w:rsidRPr="002A39F9">
        <w:rPr>
          <w:rFonts w:ascii="Arial" w:eastAsia="Tahoma" w:hAnsi="Arial" w:cs="Arial"/>
          <w:color w:val="000000"/>
          <w:kern w:val="3"/>
          <w:sz w:val="12"/>
          <w:szCs w:val="12"/>
          <w:lang w:val="ru-RU" w:eastAsia="zh-CN"/>
        </w:rPr>
        <w:t>-</w:t>
      </w:r>
      <w:r w:rsidRPr="002A39F9">
        <w:rPr>
          <w:rFonts w:ascii="Arial" w:eastAsia="Tahoma" w:hAnsi="Arial" w:cs="Arial"/>
          <w:color w:val="000000"/>
          <w:kern w:val="3"/>
          <w:sz w:val="12"/>
          <w:szCs w:val="12"/>
          <w:lang w:val="en-US" w:eastAsia="zh-CN"/>
        </w:rPr>
        <w:t>RAD</w:t>
      </w:r>
      <w:r w:rsidRPr="002A39F9">
        <w:rPr>
          <w:rFonts w:ascii="Arial" w:eastAsia="Tahoma" w:hAnsi="Arial" w:cs="Arial"/>
          <w:color w:val="000000"/>
          <w:kern w:val="3"/>
          <w:sz w:val="12"/>
          <w:szCs w:val="12"/>
          <w:lang w:val="ru-RU" w:eastAsia="zh-CN"/>
        </w:rPr>
        <w:t xml:space="preserve"> </w:t>
      </w:r>
      <w:r w:rsidRPr="002A39F9">
        <w:rPr>
          <w:rFonts w:ascii="Arial" w:eastAsia="Tahoma" w:hAnsi="Arial" w:cs="Arial"/>
          <w:color w:val="000000"/>
          <w:kern w:val="3"/>
          <w:sz w:val="12"/>
          <w:szCs w:val="12"/>
          <w:lang w:val="en-US" w:eastAsia="zh-CN"/>
        </w:rPr>
        <w:t>CFX</w:t>
      </w:r>
      <w:r w:rsidRPr="002A39F9">
        <w:rPr>
          <w:rFonts w:ascii="Arial" w:eastAsia="Tahoma" w:hAnsi="Arial" w:cs="Arial"/>
          <w:color w:val="000000"/>
          <w:kern w:val="3"/>
          <w:sz w:val="12"/>
          <w:szCs w:val="12"/>
          <w:lang w:val="ru-RU" w:eastAsia="zh-CN"/>
        </w:rPr>
        <w:t xml:space="preserve">96 </w:t>
      </w:r>
      <w:r w:rsidRPr="002A39F9">
        <w:rPr>
          <w:rFonts w:ascii="Arial" w:eastAsia="Tahoma" w:hAnsi="Arial" w:cs="Liberation Sans"/>
          <w:sz w:val="12"/>
          <w:szCs w:val="12"/>
          <w:lang w:val="uk-UA" w:bidi="hi-IN"/>
        </w:rPr>
        <w:t>та</w:t>
      </w:r>
      <w:r w:rsidRPr="002A39F9">
        <w:rPr>
          <w:rFonts w:ascii="Arial" w:eastAsia="Tahoma" w:hAnsi="Arial" w:cs="Liberation Sans"/>
          <w:sz w:val="12"/>
          <w:szCs w:val="12"/>
          <w:lang w:val="ru-RU" w:bidi="hi-IN"/>
        </w:rPr>
        <w:t xml:space="preserve"> </w:t>
      </w:r>
      <w:r w:rsidRPr="002A39F9">
        <w:rPr>
          <w:rFonts w:ascii="Arial" w:eastAsia="Tahoma" w:hAnsi="Arial" w:cs="Liberation Sans"/>
          <w:sz w:val="12"/>
          <w:szCs w:val="12"/>
          <w:lang w:val="en-US" w:bidi="hi-IN"/>
        </w:rPr>
        <w:t>Tianlong</w:t>
      </w:r>
      <w:r w:rsidRPr="002A39F9">
        <w:rPr>
          <w:rFonts w:ascii="Arial" w:eastAsia="Tahoma" w:hAnsi="Arial" w:cs="Liberation Sans"/>
          <w:sz w:val="12"/>
          <w:szCs w:val="12"/>
          <w:lang w:val="ru-RU" w:bidi="hi-IN"/>
        </w:rPr>
        <w:t xml:space="preserve"> </w:t>
      </w:r>
      <w:proofErr w:type="spellStart"/>
      <w:r w:rsidRPr="002A39F9">
        <w:rPr>
          <w:rFonts w:ascii="Arial" w:eastAsia="Tahoma" w:hAnsi="Arial" w:cs="Liberation Sans"/>
          <w:sz w:val="12"/>
          <w:szCs w:val="12"/>
          <w:lang w:val="en-US" w:bidi="hi-IN"/>
        </w:rPr>
        <w:t>Gentier</w:t>
      </w:r>
      <w:proofErr w:type="spellEnd"/>
      <w:r w:rsidRPr="002A39F9">
        <w:rPr>
          <w:rFonts w:ascii="Arial" w:eastAsia="Tahoma" w:hAnsi="Arial" w:cs="Liberation Sans"/>
          <w:sz w:val="12"/>
          <w:szCs w:val="12"/>
          <w:lang w:val="ru-RU" w:bidi="hi-IN"/>
        </w:rPr>
        <w:t xml:space="preserve"> 96</w:t>
      </w:r>
      <w:r w:rsidRPr="002A39F9">
        <w:rPr>
          <w:rFonts w:ascii="Arial" w:eastAsia="Tahoma" w:hAnsi="Arial" w:cs="Arial"/>
          <w:color w:val="000000"/>
          <w:kern w:val="3"/>
          <w:sz w:val="12"/>
          <w:szCs w:val="12"/>
          <w:lang w:val="ru-RU" w:eastAsia="zh-CN"/>
        </w:rPr>
        <w:t xml:space="preserve">. При </w:t>
      </w:r>
      <w:r w:rsidRPr="002A39F9">
        <w:rPr>
          <w:rFonts w:ascii="Arial" w:eastAsia="Tahoma" w:hAnsi="Arial" w:cs="Arial"/>
          <w:color w:val="000000"/>
          <w:kern w:val="3"/>
          <w:sz w:val="12"/>
          <w:szCs w:val="12"/>
          <w:lang w:val="uk-UA" w:eastAsia="zh-CN"/>
        </w:rPr>
        <w:t xml:space="preserve">використанні з іншими приладами характеристики набору можуть відрізнятися. </w:t>
      </w:r>
    </w:p>
    <w:p w14:paraId="18030230"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hAnsi="Arial" w:cs="Arial"/>
          <w:color w:val="000000"/>
          <w:sz w:val="12"/>
          <w:szCs w:val="12"/>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46779B3E"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eastAsia="Tahoma" w:hAnsi="Arial" w:cs="Arial"/>
          <w:color w:val="000000"/>
          <w:kern w:val="3"/>
          <w:sz w:val="12"/>
          <w:szCs w:val="12"/>
          <w:lang w:val="uk-UA" w:eastAsia="zh-CN"/>
        </w:rPr>
        <w:t xml:space="preserve">Набір призначений для професійного використання кваліфікованим персоналом, що пройшов відповідне навчання. </w:t>
      </w:r>
    </w:p>
    <w:p w14:paraId="758B6F04" w14:textId="723EBC71"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proofErr w:type="spellStart"/>
      <w:r w:rsidRPr="0009552D">
        <w:rPr>
          <w:rFonts w:ascii="Arial" w:eastAsia="Tahoma" w:hAnsi="Arial" w:cs="Arial"/>
          <w:color w:val="000000"/>
          <w:kern w:val="3"/>
          <w:sz w:val="12"/>
          <w:szCs w:val="12"/>
          <w:lang w:val="en-US" w:eastAsia="zh-CN"/>
        </w:rPr>
        <w:t>RevoDx</w:t>
      </w:r>
      <w:proofErr w:type="spellEnd"/>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HCV</w:t>
      </w:r>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qPCR</w:t>
      </w:r>
      <w:r w:rsidRPr="00A15705">
        <w:rPr>
          <w:rFonts w:ascii="Arial" w:eastAsia="Tahoma" w:hAnsi="Arial" w:cs="Arial"/>
          <w:color w:val="000000"/>
          <w:kern w:val="3"/>
          <w:sz w:val="12"/>
          <w:szCs w:val="12"/>
          <w:lang w:val="ru-RU" w:eastAsia="zh-CN"/>
        </w:rPr>
        <w:t xml:space="preserve"> </w:t>
      </w:r>
      <w:r w:rsidRPr="0009552D">
        <w:rPr>
          <w:rFonts w:ascii="Arial" w:eastAsia="Tahoma" w:hAnsi="Arial" w:cs="Arial"/>
          <w:color w:val="000000"/>
          <w:kern w:val="3"/>
          <w:sz w:val="12"/>
          <w:szCs w:val="12"/>
          <w:lang w:val="en-US" w:eastAsia="zh-CN"/>
        </w:rPr>
        <w:t>Kit</w:t>
      </w:r>
      <w:r w:rsidRPr="00A15705">
        <w:rPr>
          <w:rFonts w:ascii="Arial" w:eastAsia="Tahoma" w:hAnsi="Arial" w:cs="Arial"/>
          <w:color w:val="000000"/>
          <w:kern w:val="3"/>
          <w:sz w:val="12"/>
          <w:szCs w:val="12"/>
          <w:lang w:val="ru-RU" w:eastAsia="zh-CN"/>
        </w:rPr>
        <w:t xml:space="preserve"> </w:t>
      </w:r>
      <w:proofErr w:type="spellStart"/>
      <w:r w:rsidRPr="0009552D">
        <w:rPr>
          <w:rFonts w:ascii="Arial" w:eastAsia="Tahoma" w:hAnsi="Arial" w:cs="Arial"/>
          <w:color w:val="000000"/>
          <w:kern w:val="3"/>
          <w:sz w:val="12"/>
          <w:szCs w:val="12"/>
          <w:lang w:val="en-US" w:eastAsia="zh-CN"/>
        </w:rPr>
        <w:t>Kit</w:t>
      </w:r>
      <w:proofErr w:type="spellEnd"/>
      <w:r w:rsidRPr="00791341">
        <w:rPr>
          <w:rFonts w:ascii="Arial" w:eastAsia="Tahoma" w:hAnsi="Arial" w:cs="Arial"/>
          <w:color w:val="000000"/>
          <w:kern w:val="3"/>
          <w:sz w:val="12"/>
          <w:szCs w:val="12"/>
          <w:lang w:val="ru-RU" w:eastAsia="zh-CN"/>
        </w:rPr>
        <w:t xml:space="preserve"> призначений для допомоги в лікуванні пацієнтів із хронічною інфекцією </w:t>
      </w:r>
      <w:r w:rsidRPr="0009552D">
        <w:rPr>
          <w:rFonts w:ascii="Arial" w:eastAsia="Tahoma" w:hAnsi="Arial" w:cs="Liberation Sans"/>
          <w:color w:val="000000"/>
          <w:kern w:val="3"/>
          <w:sz w:val="12"/>
          <w:szCs w:val="12"/>
          <w:lang w:val="en-US" w:eastAsia="zh-CN" w:bidi="hi-IN"/>
        </w:rPr>
        <w:t>H</w:t>
      </w:r>
      <w:r>
        <w:rPr>
          <w:rFonts w:ascii="Arial" w:eastAsia="Tahoma" w:hAnsi="Arial" w:cs="Liberation Sans"/>
          <w:color w:val="000000"/>
          <w:kern w:val="3"/>
          <w:sz w:val="12"/>
          <w:szCs w:val="12"/>
          <w:lang w:val="uk-UA" w:eastAsia="zh-CN" w:bidi="hi-IN"/>
        </w:rPr>
        <w:t>С</w:t>
      </w:r>
      <w:r w:rsidRPr="0009552D">
        <w:rPr>
          <w:rFonts w:ascii="Arial" w:eastAsia="Tahoma" w:hAnsi="Arial" w:cs="Liberation Sans"/>
          <w:color w:val="000000"/>
          <w:kern w:val="3"/>
          <w:sz w:val="12"/>
          <w:szCs w:val="12"/>
          <w:lang w:val="en-US" w:eastAsia="zh-CN" w:bidi="hi-IN"/>
        </w:rPr>
        <w:t>V</w:t>
      </w:r>
      <w:r w:rsidRPr="00791341">
        <w:rPr>
          <w:rFonts w:ascii="Arial" w:eastAsia="Tahoma" w:hAnsi="Arial" w:cs="Liberation Sans"/>
          <w:color w:val="000000"/>
          <w:kern w:val="3"/>
          <w:sz w:val="12"/>
          <w:szCs w:val="12"/>
          <w:lang w:val="ru-RU" w:eastAsia="zh-CN" w:bidi="hi-IN"/>
        </w:rPr>
        <w:t xml:space="preserve"> </w:t>
      </w:r>
      <w:r w:rsidRPr="00791341">
        <w:rPr>
          <w:rFonts w:ascii="Arial" w:eastAsia="Tahoma" w:hAnsi="Arial" w:cs="Arial"/>
          <w:color w:val="000000"/>
          <w:kern w:val="3"/>
          <w:sz w:val="12"/>
          <w:szCs w:val="12"/>
          <w:lang w:val="ru-RU" w:eastAsia="zh-CN"/>
        </w:rPr>
        <w:t>та для формування стратегії противірусної терапії в поєднанні з усіма відповідними клінічними та лабораторними результатами.</w:t>
      </w:r>
    </w:p>
    <w:p w14:paraId="012ECFF6"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hAnsi="Arial" w:cs="Arial"/>
          <w:color w:val="000000"/>
          <w:sz w:val="12"/>
          <w:szCs w:val="12"/>
          <w:lang w:val="ru-RU"/>
        </w:rPr>
        <w:t>Дотримуйтеся інструкцій з використання до наборів для отримання оптимальних результатів ПЛР.</w:t>
      </w:r>
    </w:p>
    <w:p w14:paraId="7BECCC3B" w14:textId="77777777" w:rsidR="00205194" w:rsidRPr="002A39F9" w:rsidRDefault="00205194" w:rsidP="00205194">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2"/>
          <w:szCs w:val="12"/>
          <w:lang w:val="ru-RU" w:eastAsia="zh-CN"/>
        </w:rPr>
      </w:pPr>
      <w:r w:rsidRPr="002A39F9">
        <w:rPr>
          <w:rFonts w:ascii="Arial" w:eastAsia="Tahoma" w:hAnsi="Arial" w:cs="Arial"/>
          <w:color w:val="000000"/>
          <w:kern w:val="3"/>
          <w:sz w:val="12"/>
          <w:szCs w:val="12"/>
          <w:lang w:val="ru-RU" w:eastAsia="zh-CN"/>
        </w:rPr>
        <w:t>Не використовуйте набір після закінчення терміну придатності. Компоненти набору з різних серій не можна змішувати.</w:t>
      </w:r>
    </w:p>
    <w:bookmarkEnd w:id="3"/>
    <w:bookmarkEnd w:id="4"/>
    <w:p w14:paraId="1301D865" w14:textId="77777777" w:rsidR="00FA580E" w:rsidRPr="00A15705"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8D75F53" w14:textId="77777777" w:rsidR="00C1681B" w:rsidRPr="00F000BE"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6"/>
          <w:szCs w:val="16"/>
          <w:lang w:val="ru-RU" w:eastAsia="zh-CN" w:bidi="hi-IN"/>
        </w:rPr>
      </w:pPr>
      <w:r w:rsidRPr="00F000BE">
        <w:rPr>
          <w:rFonts w:ascii="Arial" w:eastAsia="Tahoma" w:hAnsi="Arial" w:cs="Liberation Sans"/>
          <w:b/>
          <w:bCs/>
          <w:color w:val="000000"/>
          <w:kern w:val="3"/>
          <w:sz w:val="16"/>
          <w:szCs w:val="16"/>
          <w:lang w:val="ru-RU" w:eastAsia="zh-CN" w:bidi="hi-IN"/>
        </w:rPr>
        <w:t>Опис продукту</w:t>
      </w:r>
    </w:p>
    <w:p w14:paraId="0970DBAE" w14:textId="5B19838B" w:rsidR="00FA580E" w:rsidRPr="00F000BE" w:rsidRDefault="005E1679" w:rsidP="00211BD7">
      <w:pPr>
        <w:autoSpaceDE w:val="0"/>
        <w:autoSpaceDN w:val="0"/>
        <w:spacing w:after="0" w:line="240" w:lineRule="auto"/>
        <w:jc w:val="both"/>
        <w:rPr>
          <w:rFonts w:ascii="Arial" w:eastAsia="Tahoma" w:hAnsi="Arial" w:cs="Liberation Sans"/>
          <w:sz w:val="12"/>
          <w:szCs w:val="12"/>
          <w:lang w:val="uk-UA" w:bidi="hi-IN"/>
        </w:rPr>
      </w:pPr>
      <w:bookmarkStart w:id="5" w:name="_Hlk153737607"/>
      <w:proofErr w:type="spellStart"/>
      <w:r w:rsidRPr="005E1679">
        <w:rPr>
          <w:rFonts w:ascii="Arial" w:eastAsia="Tahoma" w:hAnsi="Arial" w:cs="Liberation Sans"/>
          <w:sz w:val="12"/>
          <w:szCs w:val="12"/>
          <w:lang w:val="en-US" w:bidi="hi-IN"/>
        </w:rPr>
        <w:t>RevoDx</w:t>
      </w:r>
      <w:proofErr w:type="spellEnd"/>
      <w:r w:rsidRPr="00F000BE">
        <w:rPr>
          <w:rFonts w:ascii="Arial" w:eastAsia="Tahoma" w:hAnsi="Arial" w:cs="Liberation Sans"/>
          <w:sz w:val="12"/>
          <w:szCs w:val="12"/>
          <w:lang w:val="ru-RU" w:bidi="hi-IN"/>
        </w:rPr>
        <w:t xml:space="preserve"> </w:t>
      </w:r>
      <w:r w:rsidRPr="005E1679">
        <w:rPr>
          <w:rFonts w:ascii="Arial" w:eastAsia="Tahoma" w:hAnsi="Arial" w:cs="Liberation Sans"/>
          <w:sz w:val="12"/>
          <w:szCs w:val="12"/>
          <w:lang w:val="en-US" w:bidi="hi-IN"/>
        </w:rPr>
        <w:t>HCV</w:t>
      </w:r>
      <w:r w:rsidRPr="00F000BE">
        <w:rPr>
          <w:rFonts w:ascii="Arial" w:eastAsia="Tahoma" w:hAnsi="Arial" w:cs="Liberation Sans"/>
          <w:sz w:val="12"/>
          <w:szCs w:val="12"/>
          <w:lang w:val="ru-RU" w:bidi="hi-IN"/>
        </w:rPr>
        <w:t xml:space="preserve"> </w:t>
      </w:r>
      <w:r w:rsidRPr="005E1679">
        <w:rPr>
          <w:rFonts w:ascii="Arial" w:eastAsia="Tahoma" w:hAnsi="Arial" w:cs="Liberation Sans"/>
          <w:sz w:val="12"/>
          <w:szCs w:val="12"/>
          <w:lang w:val="en-US" w:bidi="hi-IN"/>
        </w:rPr>
        <w:t>qPCR</w:t>
      </w:r>
      <w:r w:rsidRPr="00F000BE">
        <w:rPr>
          <w:rFonts w:ascii="Arial" w:eastAsia="Tahoma" w:hAnsi="Arial" w:cs="Liberation Sans"/>
          <w:sz w:val="12"/>
          <w:szCs w:val="12"/>
          <w:lang w:val="ru-RU" w:bidi="hi-IN"/>
        </w:rPr>
        <w:t xml:space="preserve"> </w:t>
      </w:r>
      <w:r w:rsidRPr="005E1679">
        <w:rPr>
          <w:rFonts w:ascii="Arial" w:eastAsia="Tahoma" w:hAnsi="Arial" w:cs="Liberation Sans"/>
          <w:sz w:val="12"/>
          <w:szCs w:val="12"/>
          <w:lang w:val="en-US" w:bidi="hi-IN"/>
        </w:rPr>
        <w:t>Kit</w:t>
      </w:r>
      <w:r w:rsidRPr="00F000BE">
        <w:rPr>
          <w:rFonts w:ascii="Arial" w:eastAsia="Tahoma" w:hAnsi="Arial" w:cs="Liberation Sans"/>
          <w:sz w:val="12"/>
          <w:szCs w:val="12"/>
          <w:lang w:val="ru-RU" w:bidi="hi-IN"/>
        </w:rPr>
        <w:t xml:space="preserve"> — </w:t>
      </w:r>
      <w:r w:rsidR="00F000BE" w:rsidRPr="00F000BE">
        <w:rPr>
          <w:rFonts w:ascii="Arial" w:eastAsia="Tahoma" w:hAnsi="Arial" w:cs="Liberation Sans"/>
          <w:sz w:val="12"/>
          <w:szCs w:val="12"/>
          <w:lang w:val="ru-RU" w:bidi="hi-IN"/>
        </w:rPr>
        <w:t xml:space="preserve">це набір для аналізу методом одностадійної РЧ-ПЛР (або ПЛР у реальному часі) зі зворотною транскрипцією. При цьому спочатку на матриці РНК здійснюється зворотна транскрипція з утворенням комплементарних ланцюгів ДНК (кДНК), а потім відбувається ампліфікація кДНК за допомогою фермента ДНК-полімерази. Під час реплікації кДНК у ході ПЛР, мічений флуоресцентним барвником зонд гібридизується з ДНК-матрицею і руйнується 5'-3' ендонуклеазною активністю ДНК-полімерази </w:t>
      </w:r>
      <w:r w:rsidR="00F000BE" w:rsidRPr="00F000BE">
        <w:rPr>
          <w:rFonts w:ascii="Arial" w:eastAsia="Tahoma" w:hAnsi="Arial" w:cs="Liberation Sans"/>
          <w:sz w:val="12"/>
          <w:szCs w:val="12"/>
          <w:lang w:val="en-US" w:bidi="hi-IN"/>
        </w:rPr>
        <w:t>Thermus</w:t>
      </w:r>
      <w:r w:rsidR="00F000BE" w:rsidRPr="00F000BE">
        <w:rPr>
          <w:rFonts w:ascii="Arial" w:eastAsia="Tahoma" w:hAnsi="Arial" w:cs="Liberation Sans"/>
          <w:sz w:val="12"/>
          <w:szCs w:val="12"/>
          <w:lang w:val="ru-RU" w:bidi="hi-IN"/>
        </w:rPr>
        <w:t xml:space="preserve"> </w:t>
      </w:r>
      <w:r w:rsidR="00F000BE" w:rsidRPr="00F000BE">
        <w:rPr>
          <w:rFonts w:ascii="Arial" w:eastAsia="Tahoma" w:hAnsi="Arial" w:cs="Liberation Sans"/>
          <w:sz w:val="12"/>
          <w:szCs w:val="12"/>
          <w:lang w:val="en-US" w:bidi="hi-IN"/>
        </w:rPr>
        <w:t>aquaticus</w:t>
      </w:r>
      <w:r w:rsidR="00F000BE" w:rsidRPr="00F000BE">
        <w:rPr>
          <w:rFonts w:ascii="Arial" w:eastAsia="Tahoma" w:hAnsi="Arial" w:cs="Liberation Sans"/>
          <w:sz w:val="12"/>
          <w:szCs w:val="12"/>
          <w:lang w:val="ru-RU" w:bidi="hi-IN"/>
        </w:rPr>
        <w:t xml:space="preserve"> (</w:t>
      </w:r>
      <w:r w:rsidR="00F000BE" w:rsidRPr="00F000BE">
        <w:rPr>
          <w:rFonts w:ascii="Arial" w:eastAsia="Tahoma" w:hAnsi="Arial" w:cs="Liberation Sans"/>
          <w:sz w:val="12"/>
          <w:szCs w:val="12"/>
          <w:lang w:val="en-US" w:bidi="hi-IN"/>
        </w:rPr>
        <w:t>Taq</w:t>
      </w:r>
      <w:r w:rsidR="00F000BE" w:rsidRPr="00F000BE">
        <w:rPr>
          <w:rFonts w:ascii="Arial" w:eastAsia="Tahoma" w:hAnsi="Arial" w:cs="Liberation Sans"/>
          <w:sz w:val="12"/>
          <w:szCs w:val="12"/>
          <w:lang w:val="ru-RU" w:bidi="hi-IN"/>
        </w:rPr>
        <w:t xml:space="preserve">) в міру подовження праймера ПЛР. Зонд розщеплюється лише тоді, коли відбувається реплікація кДНК,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w:t>
      </w:r>
      <w:r w:rsidR="00F000BE" w:rsidRPr="00F000BE">
        <w:rPr>
          <w:rFonts w:ascii="Arial" w:eastAsia="Tahoma" w:hAnsi="Arial" w:cs="Liberation Sans"/>
          <w:sz w:val="12"/>
          <w:szCs w:val="12"/>
          <w:lang w:val="en-US" w:bidi="hi-IN"/>
        </w:rPr>
        <w:t>Ct</w:t>
      </w:r>
      <w:r w:rsidR="00F000BE" w:rsidRPr="00F000BE">
        <w:rPr>
          <w:rFonts w:ascii="Arial" w:eastAsia="Tahoma" w:hAnsi="Arial" w:cs="Liberation Sans"/>
          <w:sz w:val="12"/>
          <w:szCs w:val="12"/>
          <w:lang w:val="ru-RU" w:bidi="hi-IN"/>
        </w:rPr>
        <w:t xml:space="preserve"> (пороговий цикл) – це номер циклу ампліфікації, при якому флуоресценція реакційної суміші перевищує фіксоване порогове значення. Для контролю якості екстракції нуклеїнових кислот та проходження ампліфікації в наборі використовується внутрішній контрольний зразок. </w:t>
      </w:r>
      <w:r w:rsidR="00F000BE" w:rsidRPr="0079587E">
        <w:rPr>
          <w:rFonts w:ascii="Arial" w:eastAsia="SimSun" w:hAnsi="Arial" w:cs="Arial"/>
          <w:color w:val="000000"/>
          <w:kern w:val="3"/>
          <w:sz w:val="12"/>
          <w:szCs w:val="12"/>
          <w:lang w:val="uk-UA" w:eastAsia="zh-CN"/>
        </w:rPr>
        <w:t>Графік</w:t>
      </w:r>
      <w:r w:rsidR="00F000BE">
        <w:rPr>
          <w:rFonts w:ascii="Arial" w:eastAsia="SimSun" w:hAnsi="Arial" w:cs="Arial"/>
          <w:color w:val="000000"/>
          <w:kern w:val="3"/>
          <w:sz w:val="12"/>
          <w:szCs w:val="12"/>
          <w:lang w:val="uk-UA" w:eastAsia="zh-CN"/>
        </w:rPr>
        <w:t xml:space="preserve"> (стандартна крива), що відображує залежність порогового циклу </w:t>
      </w:r>
      <w:r w:rsidR="00F000BE" w:rsidRPr="0079587E">
        <w:rPr>
          <w:rFonts w:ascii="Arial" w:eastAsia="SimSun" w:hAnsi="Arial" w:cs="Arial"/>
          <w:color w:val="000000"/>
          <w:kern w:val="3"/>
          <w:sz w:val="12"/>
          <w:szCs w:val="12"/>
          <w:lang w:val="en-US" w:eastAsia="zh-CN"/>
        </w:rPr>
        <w:t>Ct</w:t>
      </w:r>
      <w:r w:rsidR="00F000BE">
        <w:rPr>
          <w:rFonts w:ascii="Arial" w:eastAsia="SimSun" w:hAnsi="Arial" w:cs="Arial"/>
          <w:color w:val="000000"/>
          <w:kern w:val="3"/>
          <w:sz w:val="12"/>
          <w:szCs w:val="12"/>
          <w:lang w:val="uk-UA" w:eastAsia="zh-CN"/>
        </w:rPr>
        <w:t xml:space="preserve"> (по осі </w:t>
      </w:r>
      <w:r w:rsidR="00F000BE">
        <w:rPr>
          <w:rFonts w:ascii="Arial" w:eastAsia="SimSun" w:hAnsi="Arial" w:cs="Arial"/>
          <w:color w:val="000000"/>
          <w:kern w:val="3"/>
          <w:sz w:val="12"/>
          <w:szCs w:val="12"/>
          <w:lang w:val="pl-PL" w:eastAsia="zh-CN"/>
        </w:rPr>
        <w:t>Y</w:t>
      </w:r>
      <w:r w:rsidR="00F000BE">
        <w:rPr>
          <w:rFonts w:ascii="Arial" w:eastAsia="SimSun" w:hAnsi="Arial" w:cs="Arial"/>
          <w:color w:val="000000"/>
          <w:kern w:val="3"/>
          <w:sz w:val="12"/>
          <w:szCs w:val="12"/>
          <w:lang w:val="uk-UA" w:eastAsia="zh-CN"/>
        </w:rPr>
        <w:t xml:space="preserve">) від </w:t>
      </w:r>
      <w:r w:rsidR="00F000BE" w:rsidRPr="0079587E">
        <w:rPr>
          <w:rFonts w:ascii="Arial" w:eastAsia="SimSun" w:hAnsi="Arial" w:cs="Arial"/>
          <w:color w:val="000000"/>
          <w:kern w:val="3"/>
          <w:sz w:val="12"/>
          <w:szCs w:val="12"/>
          <w:lang w:val="uk-UA" w:eastAsia="zh-CN"/>
        </w:rPr>
        <w:t>логари</w:t>
      </w:r>
      <w:r w:rsidR="00F000BE">
        <w:rPr>
          <w:rFonts w:ascii="Arial" w:eastAsia="SimSun" w:hAnsi="Arial" w:cs="Arial"/>
          <w:color w:val="000000"/>
          <w:kern w:val="3"/>
          <w:sz w:val="12"/>
          <w:szCs w:val="12"/>
          <w:lang w:val="uk-UA" w:eastAsia="zh-CN"/>
        </w:rPr>
        <w:t>фму</w:t>
      </w:r>
      <w:r w:rsidR="00F000BE" w:rsidRPr="0079587E">
        <w:rPr>
          <w:rFonts w:ascii="Arial" w:eastAsia="SimSun" w:hAnsi="Arial" w:cs="Arial"/>
          <w:color w:val="000000"/>
          <w:kern w:val="3"/>
          <w:sz w:val="12"/>
          <w:szCs w:val="12"/>
          <w:lang w:val="uk-UA" w:eastAsia="zh-CN"/>
        </w:rPr>
        <w:t xml:space="preserve"> кількості копій </w:t>
      </w:r>
      <w:r w:rsidR="00F000BE">
        <w:rPr>
          <w:rFonts w:ascii="Arial" w:eastAsia="SimSun" w:hAnsi="Arial" w:cs="Arial"/>
          <w:color w:val="000000"/>
          <w:kern w:val="3"/>
          <w:sz w:val="12"/>
          <w:szCs w:val="12"/>
          <w:lang w:val="uk-UA" w:eastAsia="zh-CN"/>
        </w:rPr>
        <w:t xml:space="preserve">НК Стандартних зразків 1-4 (по осі Х), </w:t>
      </w:r>
      <w:r w:rsidR="00F000BE" w:rsidRPr="0079587E">
        <w:rPr>
          <w:rFonts w:ascii="Arial" w:eastAsia="SimSun" w:hAnsi="Arial" w:cs="Arial"/>
          <w:color w:val="000000"/>
          <w:kern w:val="3"/>
          <w:sz w:val="12"/>
          <w:szCs w:val="12"/>
          <w:lang w:val="uk-UA" w:eastAsia="zh-CN"/>
        </w:rPr>
        <w:t xml:space="preserve">є прямою лінією. Кількісне визначення мішені в </w:t>
      </w:r>
      <w:r w:rsidR="00F000BE">
        <w:rPr>
          <w:rFonts w:ascii="Arial" w:eastAsia="SimSun" w:hAnsi="Arial" w:cs="Arial"/>
          <w:color w:val="000000"/>
          <w:kern w:val="3"/>
          <w:sz w:val="12"/>
          <w:szCs w:val="12"/>
          <w:lang w:val="uk-UA" w:eastAsia="zh-CN"/>
        </w:rPr>
        <w:t>досліджуваних</w:t>
      </w:r>
      <w:r w:rsidR="00F000BE" w:rsidRPr="0079587E">
        <w:rPr>
          <w:rFonts w:ascii="Arial" w:eastAsia="SimSun" w:hAnsi="Arial" w:cs="Arial"/>
          <w:color w:val="000000"/>
          <w:kern w:val="3"/>
          <w:sz w:val="12"/>
          <w:szCs w:val="12"/>
          <w:lang w:val="uk-UA" w:eastAsia="zh-CN"/>
        </w:rPr>
        <w:t xml:space="preserve"> зразках здійснюється шляхом вимірювання </w:t>
      </w:r>
      <w:r w:rsidR="00F000BE" w:rsidRPr="0079587E">
        <w:rPr>
          <w:rFonts w:ascii="Arial" w:eastAsia="SimSun" w:hAnsi="Arial" w:cs="Arial"/>
          <w:color w:val="000000"/>
          <w:kern w:val="3"/>
          <w:sz w:val="12"/>
          <w:szCs w:val="12"/>
          <w:lang w:val="en-US" w:eastAsia="zh-CN"/>
        </w:rPr>
        <w:t>Ct</w:t>
      </w:r>
      <w:r w:rsidR="00F000BE" w:rsidRPr="0079587E">
        <w:rPr>
          <w:rFonts w:ascii="Arial" w:eastAsia="SimSun" w:hAnsi="Arial" w:cs="Arial"/>
          <w:color w:val="000000"/>
          <w:kern w:val="3"/>
          <w:sz w:val="12"/>
          <w:szCs w:val="12"/>
          <w:lang w:val="uk-UA" w:eastAsia="zh-CN"/>
        </w:rPr>
        <w:t xml:space="preserve"> і використання стандартної кривої для визначення вихідної кількості копій. ПЛР-тест на </w:t>
      </w:r>
      <w:r w:rsidR="00F000BE">
        <w:rPr>
          <w:rFonts w:ascii="Arial" w:eastAsia="SimSun" w:hAnsi="Arial" w:cs="Arial"/>
          <w:color w:val="000000"/>
          <w:kern w:val="3"/>
          <w:sz w:val="12"/>
          <w:szCs w:val="12"/>
          <w:lang w:val="pl-PL" w:eastAsia="zh-CN"/>
        </w:rPr>
        <w:t>H</w:t>
      </w:r>
      <w:r w:rsidR="00F000BE">
        <w:rPr>
          <w:rFonts w:ascii="Arial" w:eastAsia="SimSun" w:hAnsi="Arial" w:cs="Arial"/>
          <w:color w:val="000000"/>
          <w:kern w:val="3"/>
          <w:sz w:val="12"/>
          <w:szCs w:val="12"/>
          <w:lang w:val="uk-UA" w:eastAsia="zh-CN"/>
        </w:rPr>
        <w:t>С</w:t>
      </w:r>
      <w:r w:rsidR="00F000BE">
        <w:rPr>
          <w:rFonts w:ascii="Arial" w:eastAsia="SimSun" w:hAnsi="Arial" w:cs="Arial"/>
          <w:color w:val="000000"/>
          <w:kern w:val="3"/>
          <w:sz w:val="12"/>
          <w:szCs w:val="12"/>
          <w:lang w:val="pl-PL" w:eastAsia="zh-CN"/>
        </w:rPr>
        <w:t>V</w:t>
      </w:r>
      <w:r w:rsidR="00F000BE" w:rsidRPr="0079587E">
        <w:rPr>
          <w:rFonts w:ascii="Arial" w:eastAsia="SimSun" w:hAnsi="Arial" w:cs="Arial"/>
          <w:color w:val="000000"/>
          <w:kern w:val="3"/>
          <w:sz w:val="12"/>
          <w:szCs w:val="12"/>
          <w:lang w:val="uk-UA" w:eastAsia="zh-CN"/>
        </w:rPr>
        <w:t xml:space="preserve">  використовує зовнішні стандарт</w:t>
      </w:r>
      <w:r w:rsidR="00F000BE">
        <w:rPr>
          <w:rFonts w:ascii="Arial" w:eastAsia="SimSun" w:hAnsi="Arial" w:cs="Arial"/>
          <w:color w:val="000000"/>
          <w:kern w:val="3"/>
          <w:sz w:val="12"/>
          <w:szCs w:val="12"/>
          <w:lang w:val="uk-UA" w:eastAsia="zh-CN"/>
        </w:rPr>
        <w:t>ні зразки</w:t>
      </w:r>
      <w:r w:rsidR="00F000BE" w:rsidRPr="0079587E">
        <w:rPr>
          <w:rFonts w:ascii="Arial" w:eastAsia="SimSun" w:hAnsi="Arial" w:cs="Arial"/>
          <w:color w:val="000000"/>
          <w:kern w:val="3"/>
          <w:sz w:val="12"/>
          <w:szCs w:val="12"/>
          <w:lang w:val="uk-UA" w:eastAsia="zh-CN"/>
        </w:rPr>
        <w:t xml:space="preserve"> для </w:t>
      </w:r>
      <w:r w:rsidR="00F000BE">
        <w:rPr>
          <w:rFonts w:ascii="Arial" w:eastAsia="SimSun" w:hAnsi="Arial" w:cs="Arial"/>
          <w:color w:val="000000"/>
          <w:kern w:val="3"/>
          <w:sz w:val="12"/>
          <w:szCs w:val="12"/>
          <w:lang w:val="uk-UA" w:eastAsia="zh-CN"/>
        </w:rPr>
        <w:t>обчислення</w:t>
      </w:r>
      <w:r w:rsidR="00F000BE" w:rsidRPr="0079587E">
        <w:rPr>
          <w:rFonts w:ascii="Arial" w:eastAsia="SimSun" w:hAnsi="Arial" w:cs="Arial"/>
          <w:color w:val="000000"/>
          <w:kern w:val="3"/>
          <w:sz w:val="12"/>
          <w:szCs w:val="12"/>
          <w:lang w:val="uk-UA" w:eastAsia="zh-CN"/>
        </w:rPr>
        <w:t xml:space="preserve"> кількісних результатів</w:t>
      </w:r>
      <w:r w:rsidR="00F000BE">
        <w:rPr>
          <w:rFonts w:ascii="Arial" w:eastAsia="SimSun" w:hAnsi="Arial" w:cs="Arial"/>
          <w:color w:val="000000"/>
          <w:kern w:val="3"/>
          <w:sz w:val="12"/>
          <w:szCs w:val="12"/>
          <w:lang w:val="uk-UA" w:eastAsia="zh-CN"/>
        </w:rPr>
        <w:t xml:space="preserve">. </w:t>
      </w:r>
      <w:r w:rsidR="00F000BE" w:rsidRPr="007B0439">
        <w:rPr>
          <w:rFonts w:ascii="Arial" w:eastAsia="Tahoma" w:hAnsi="Arial" w:cs="Liberation Sans"/>
          <w:sz w:val="12"/>
          <w:szCs w:val="12"/>
          <w:lang w:val="uk-UA" w:bidi="hi-IN"/>
        </w:rPr>
        <w:t>Для контролю якості екстракції нуклеїнових кислот та проходження ампліфікації в наборі використовується внутрішній контрольний зразок</w:t>
      </w:r>
      <w:r w:rsidR="00F000BE">
        <w:rPr>
          <w:rFonts w:ascii="Arial" w:eastAsia="Tahoma" w:hAnsi="Arial" w:cs="Liberation Sans"/>
          <w:sz w:val="12"/>
          <w:szCs w:val="12"/>
          <w:lang w:val="uk-UA" w:bidi="hi-IN"/>
        </w:rPr>
        <w:t xml:space="preserve">. Цільова </w:t>
      </w:r>
      <w:r w:rsidRPr="00F000BE">
        <w:rPr>
          <w:rFonts w:ascii="Arial" w:eastAsia="Tahoma" w:hAnsi="Arial" w:cs="Liberation Sans"/>
          <w:sz w:val="12"/>
          <w:szCs w:val="12"/>
          <w:lang w:val="uk-UA" w:bidi="hi-IN"/>
        </w:rPr>
        <w:t>область розташована в 5'-нетрансльованій області (</w:t>
      </w:r>
      <w:r w:rsidRPr="005E1679">
        <w:rPr>
          <w:rFonts w:ascii="Arial" w:eastAsia="Tahoma" w:hAnsi="Arial" w:cs="Liberation Sans"/>
          <w:sz w:val="12"/>
          <w:szCs w:val="12"/>
          <w:lang w:val="en-US" w:bidi="hi-IN"/>
        </w:rPr>
        <w:t>UTR</w:t>
      </w:r>
      <w:r w:rsidRPr="00F000BE">
        <w:rPr>
          <w:rFonts w:ascii="Arial" w:eastAsia="Tahoma" w:hAnsi="Arial" w:cs="Liberation Sans"/>
          <w:sz w:val="12"/>
          <w:szCs w:val="12"/>
          <w:lang w:val="uk-UA" w:bidi="hi-IN"/>
        </w:rPr>
        <w:t xml:space="preserve">) геному ВГС. </w:t>
      </w:r>
      <w:r w:rsidRPr="00A15705">
        <w:rPr>
          <w:rFonts w:ascii="Arial" w:eastAsia="Tahoma" w:hAnsi="Arial" w:cs="Liberation Sans"/>
          <w:sz w:val="12"/>
          <w:szCs w:val="12"/>
          <w:lang w:val="ru-RU" w:bidi="hi-IN"/>
        </w:rPr>
        <w:t xml:space="preserve">Концентрація РНК </w:t>
      </w:r>
      <w:r w:rsidRPr="005E1679">
        <w:rPr>
          <w:rFonts w:ascii="Arial" w:eastAsia="Tahoma" w:hAnsi="Arial" w:cs="Liberation Sans"/>
          <w:sz w:val="12"/>
          <w:szCs w:val="12"/>
          <w:lang w:val="en-US" w:bidi="hi-IN"/>
        </w:rPr>
        <w:t>HCV</w:t>
      </w:r>
      <w:r w:rsidRPr="00A15705">
        <w:rPr>
          <w:rFonts w:ascii="Arial" w:eastAsia="Tahoma" w:hAnsi="Arial" w:cs="Liberation Sans"/>
          <w:sz w:val="12"/>
          <w:szCs w:val="12"/>
          <w:lang w:val="ru-RU" w:bidi="hi-IN"/>
        </w:rPr>
        <w:t xml:space="preserve"> зазначається в міжнародних одиницях/мл (МО/мл).</w:t>
      </w:r>
    </w:p>
    <w:bookmarkEnd w:id="5"/>
    <w:p w14:paraId="49A86499" w14:textId="7701F2DA" w:rsidR="005B1BAE" w:rsidRPr="00A15705" w:rsidRDefault="005B1BAE" w:rsidP="006D1022">
      <w:pPr>
        <w:autoSpaceDE w:val="0"/>
        <w:autoSpaceDN w:val="0"/>
        <w:spacing w:after="0" w:line="240" w:lineRule="auto"/>
        <w:jc w:val="both"/>
        <w:rPr>
          <w:rFonts w:ascii="Arial" w:eastAsia="SimSun" w:hAnsi="Arial" w:cs="Arial"/>
          <w:b/>
          <w:bCs/>
          <w:color w:val="000000"/>
          <w:kern w:val="3"/>
          <w:sz w:val="10"/>
          <w:szCs w:val="10"/>
          <w:lang w:val="ru-RU" w:eastAsia="zh-CN"/>
        </w:rPr>
      </w:pPr>
    </w:p>
    <w:p w14:paraId="48F3E70B" w14:textId="210F1DA6" w:rsidR="00B80268" w:rsidRPr="00A15705" w:rsidRDefault="00F000BE" w:rsidP="00B80268">
      <w:pPr>
        <w:autoSpaceDE w:val="0"/>
        <w:autoSpaceDN w:val="0"/>
        <w:spacing w:after="0" w:line="240" w:lineRule="auto"/>
        <w:jc w:val="both"/>
        <w:rPr>
          <w:rFonts w:ascii="Arial" w:eastAsia="SimSun" w:hAnsi="Arial" w:cs="Arial"/>
          <w:b/>
          <w:bCs/>
          <w:color w:val="000000"/>
          <w:kern w:val="3"/>
          <w:sz w:val="16"/>
          <w:szCs w:val="16"/>
          <w:lang w:val="ru-RU" w:eastAsia="zh-CN"/>
        </w:rPr>
      </w:pPr>
      <w:r>
        <w:rPr>
          <w:rFonts w:ascii="Arial" w:eastAsia="SimSun" w:hAnsi="Arial" w:cs="Arial"/>
          <w:b/>
          <w:bCs/>
          <w:color w:val="000000"/>
          <w:kern w:val="3"/>
          <w:sz w:val="16"/>
          <w:szCs w:val="16"/>
          <w:lang w:val="ru-RU" w:eastAsia="zh-CN"/>
        </w:rPr>
        <w:t>Прилади</w:t>
      </w:r>
    </w:p>
    <w:p w14:paraId="566E3EBC" w14:textId="287C65F6" w:rsidR="00F000BE" w:rsidRPr="002F1CFF" w:rsidRDefault="00322CA9" w:rsidP="00F000BE">
      <w:pPr>
        <w:autoSpaceDE w:val="0"/>
        <w:autoSpaceDN w:val="0"/>
        <w:spacing w:after="0" w:line="240" w:lineRule="auto"/>
        <w:jc w:val="both"/>
        <w:rPr>
          <w:rFonts w:ascii="Arial" w:eastAsia="Tahoma" w:hAnsi="Arial" w:cs="Liberation Sans"/>
          <w:sz w:val="12"/>
          <w:szCs w:val="12"/>
          <w:lang w:val="uk-UA" w:bidi="hi-IN"/>
        </w:rPr>
      </w:pPr>
      <w:r w:rsidRPr="00A15705">
        <w:rPr>
          <w:rFonts w:ascii="Arial" w:eastAsia="Tahoma" w:hAnsi="Arial" w:cs="Liberation Sans"/>
          <w:sz w:val="12"/>
          <w:szCs w:val="12"/>
          <w:lang w:val="ru-RU" w:bidi="hi-IN"/>
        </w:rPr>
        <w:t xml:space="preserve">Набір </w:t>
      </w:r>
      <w:proofErr w:type="spellStart"/>
      <w:r w:rsidRPr="0009552D">
        <w:rPr>
          <w:rFonts w:ascii="Arial" w:eastAsia="Tahoma" w:hAnsi="Arial" w:cs="Liberation Sans"/>
          <w:sz w:val="12"/>
          <w:szCs w:val="12"/>
          <w:lang w:val="en-US" w:bidi="hi-IN"/>
        </w:rPr>
        <w:t>RevoDx</w:t>
      </w:r>
      <w:proofErr w:type="spellEnd"/>
      <w:r w:rsidRPr="00A15705">
        <w:rPr>
          <w:rFonts w:ascii="Arial" w:eastAsia="Tahoma" w:hAnsi="Arial" w:cs="Liberation Sans"/>
          <w:sz w:val="12"/>
          <w:szCs w:val="12"/>
          <w:lang w:val="ru-RU" w:bidi="hi-IN"/>
        </w:rPr>
        <w:t xml:space="preserve"> </w:t>
      </w:r>
      <w:r w:rsidRPr="0009552D">
        <w:rPr>
          <w:rFonts w:ascii="Arial" w:eastAsia="Tahoma" w:hAnsi="Arial" w:cs="Liberation Sans"/>
          <w:sz w:val="12"/>
          <w:szCs w:val="12"/>
          <w:lang w:val="en-US" w:bidi="hi-IN"/>
        </w:rPr>
        <w:t>HCV</w:t>
      </w:r>
      <w:r w:rsidRPr="00A15705">
        <w:rPr>
          <w:rFonts w:ascii="Arial" w:eastAsia="Tahoma" w:hAnsi="Arial" w:cs="Liberation Sans"/>
          <w:sz w:val="12"/>
          <w:szCs w:val="12"/>
          <w:lang w:val="ru-RU" w:bidi="hi-IN"/>
        </w:rPr>
        <w:t xml:space="preserve"> </w:t>
      </w:r>
      <w:r w:rsidRPr="0009552D">
        <w:rPr>
          <w:rFonts w:ascii="Arial" w:eastAsia="Tahoma" w:hAnsi="Arial" w:cs="Liberation Sans"/>
          <w:sz w:val="12"/>
          <w:szCs w:val="12"/>
          <w:lang w:val="en-US" w:bidi="hi-IN"/>
        </w:rPr>
        <w:t>qPCR</w:t>
      </w:r>
      <w:r w:rsidRPr="00A15705">
        <w:rPr>
          <w:rFonts w:ascii="Arial" w:eastAsia="Tahoma" w:hAnsi="Arial" w:cs="Liberation Sans"/>
          <w:sz w:val="12"/>
          <w:szCs w:val="12"/>
          <w:lang w:val="ru-RU" w:bidi="hi-IN"/>
        </w:rPr>
        <w:t xml:space="preserve"> </w:t>
      </w:r>
      <w:r w:rsidRPr="0009552D">
        <w:rPr>
          <w:rFonts w:ascii="Arial" w:eastAsia="Tahoma" w:hAnsi="Arial" w:cs="Liberation Sans"/>
          <w:sz w:val="12"/>
          <w:szCs w:val="12"/>
          <w:lang w:val="en-US" w:bidi="hi-IN"/>
        </w:rPr>
        <w:t>Kit</w:t>
      </w:r>
      <w:r w:rsidRPr="00A15705">
        <w:rPr>
          <w:rFonts w:ascii="Arial" w:eastAsia="Tahoma" w:hAnsi="Arial" w:cs="Liberation Sans"/>
          <w:sz w:val="12"/>
          <w:szCs w:val="12"/>
          <w:lang w:val="ru-RU" w:bidi="hi-IN"/>
        </w:rPr>
        <w:t xml:space="preserve"> </w:t>
      </w:r>
      <w:r w:rsidR="00F000BE" w:rsidRPr="00B10F0E">
        <w:rPr>
          <w:rFonts w:ascii="Arial" w:eastAsia="Tahoma" w:hAnsi="Arial" w:cs="Liberation Sans"/>
          <w:sz w:val="12"/>
          <w:szCs w:val="12"/>
          <w:lang w:val="uk-UA" w:bidi="hi-IN"/>
        </w:rPr>
        <w:t xml:space="preserve">можна використовувати із ампліфікаторами для ПЛР у реальному часі </w:t>
      </w:r>
      <w:r w:rsidR="00F000BE" w:rsidRPr="00B10F0E">
        <w:rPr>
          <w:rFonts w:ascii="Arial" w:eastAsia="Tahoma" w:hAnsi="Arial" w:cs="Liberation Sans"/>
          <w:sz w:val="12"/>
          <w:szCs w:val="12"/>
          <w:lang w:val="en-US" w:bidi="hi-IN"/>
        </w:rPr>
        <w:t>BIO</w:t>
      </w:r>
      <w:r w:rsidR="00F000BE" w:rsidRPr="00B10F0E">
        <w:rPr>
          <w:rFonts w:ascii="Arial" w:eastAsia="Tahoma" w:hAnsi="Arial" w:cs="Liberation Sans"/>
          <w:sz w:val="12"/>
          <w:szCs w:val="12"/>
          <w:lang w:val="uk-UA" w:bidi="hi-IN"/>
        </w:rPr>
        <w:t>-</w:t>
      </w:r>
      <w:r w:rsidR="00F000BE" w:rsidRPr="00B10F0E">
        <w:rPr>
          <w:rFonts w:ascii="Arial" w:eastAsia="Tahoma" w:hAnsi="Arial" w:cs="Liberation Sans"/>
          <w:sz w:val="12"/>
          <w:szCs w:val="12"/>
          <w:lang w:val="en-US" w:bidi="hi-IN"/>
        </w:rPr>
        <w:t>RAD</w:t>
      </w:r>
      <w:r w:rsidR="00F000BE" w:rsidRPr="00B10F0E">
        <w:rPr>
          <w:rFonts w:ascii="Arial" w:eastAsia="Tahoma" w:hAnsi="Arial" w:cs="Liberation Sans"/>
          <w:sz w:val="12"/>
          <w:szCs w:val="12"/>
          <w:lang w:val="uk-UA" w:bidi="hi-IN"/>
        </w:rPr>
        <w:t xml:space="preserve"> </w:t>
      </w:r>
      <w:r w:rsidR="00F000BE" w:rsidRPr="00B10F0E">
        <w:rPr>
          <w:rFonts w:ascii="Arial" w:eastAsia="Tahoma" w:hAnsi="Arial" w:cs="Liberation Sans"/>
          <w:sz w:val="12"/>
          <w:szCs w:val="12"/>
          <w:lang w:val="en-US" w:bidi="hi-IN"/>
        </w:rPr>
        <w:t>CFX</w:t>
      </w:r>
      <w:r w:rsidR="00F000BE" w:rsidRPr="00B10F0E">
        <w:rPr>
          <w:rFonts w:ascii="Arial" w:eastAsia="Tahoma" w:hAnsi="Arial" w:cs="Liberation Sans"/>
          <w:sz w:val="12"/>
          <w:szCs w:val="12"/>
          <w:lang w:val="uk-UA" w:bidi="hi-IN"/>
        </w:rPr>
        <w:t xml:space="preserve">96, </w:t>
      </w:r>
      <w:r w:rsidR="00F000BE" w:rsidRPr="00B10F0E">
        <w:rPr>
          <w:rFonts w:ascii="Arial" w:eastAsia="Tahoma" w:hAnsi="Arial" w:cs="Liberation Sans"/>
          <w:sz w:val="12"/>
          <w:szCs w:val="12"/>
          <w:lang w:val="en-US" w:bidi="hi-IN"/>
        </w:rPr>
        <w:t>Tianlong</w:t>
      </w:r>
      <w:r w:rsidR="00F000BE" w:rsidRPr="00B10F0E">
        <w:rPr>
          <w:rFonts w:ascii="Arial" w:eastAsia="Tahoma" w:hAnsi="Arial" w:cs="Liberation Sans"/>
          <w:sz w:val="12"/>
          <w:szCs w:val="12"/>
          <w:lang w:val="uk-UA" w:bidi="hi-IN"/>
        </w:rPr>
        <w:t xml:space="preserve"> </w:t>
      </w:r>
      <w:proofErr w:type="spellStart"/>
      <w:r w:rsidR="00F000BE" w:rsidRPr="00B10F0E">
        <w:rPr>
          <w:rFonts w:ascii="Arial" w:eastAsia="Tahoma" w:hAnsi="Arial" w:cs="Liberation Sans"/>
          <w:sz w:val="12"/>
          <w:szCs w:val="12"/>
          <w:lang w:val="en-US" w:bidi="hi-IN"/>
        </w:rPr>
        <w:t>Gentier</w:t>
      </w:r>
      <w:proofErr w:type="spellEnd"/>
      <w:r w:rsidR="00F000BE" w:rsidRPr="00B10F0E">
        <w:rPr>
          <w:rFonts w:ascii="Arial" w:eastAsia="Tahoma" w:hAnsi="Arial" w:cs="Liberation Sans"/>
          <w:sz w:val="12"/>
          <w:szCs w:val="12"/>
          <w:lang w:val="uk-UA" w:bidi="hi-IN"/>
        </w:rPr>
        <w:t xml:space="preserve"> 96, Applied Biosystems </w:t>
      </w:r>
      <w:proofErr w:type="spellStart"/>
      <w:r w:rsidR="00F000BE" w:rsidRPr="00B10F0E">
        <w:rPr>
          <w:rFonts w:ascii="Arial" w:eastAsia="Tahoma" w:hAnsi="Arial" w:cs="Liberation Sans"/>
          <w:sz w:val="12"/>
          <w:szCs w:val="12"/>
          <w:lang w:val="en-US" w:bidi="hi-IN"/>
        </w:rPr>
        <w:t>QuantStudio</w:t>
      </w:r>
      <w:proofErr w:type="spellEnd"/>
      <w:r w:rsidR="00F000BE" w:rsidRPr="00B10F0E">
        <w:rPr>
          <w:rFonts w:ascii="Arial" w:eastAsia="Tahoma" w:hAnsi="Arial" w:cs="Liberation Sans"/>
          <w:sz w:val="12"/>
          <w:szCs w:val="12"/>
          <w:lang w:val="uk-UA" w:bidi="hi-IN"/>
        </w:rPr>
        <w:t xml:space="preserve">5, а також приладами </w:t>
      </w:r>
      <w:r w:rsidR="00F000BE" w:rsidRPr="00B10F0E">
        <w:rPr>
          <w:rFonts w:ascii="Arial" w:eastAsia="Tahoma" w:hAnsi="Arial" w:cs="Liberation Sans"/>
          <w:sz w:val="12"/>
          <w:szCs w:val="12"/>
          <w:lang w:val="uk-UA" w:bidi="hi-IN"/>
        </w:rPr>
        <w:t>ДНК-технології серії ДТ (</w:t>
      </w:r>
      <w:r w:rsidR="00F000BE" w:rsidRPr="00B10F0E">
        <w:rPr>
          <w:rFonts w:ascii="Arial" w:eastAsia="Tahoma" w:hAnsi="Arial" w:cs="Liberation Sans"/>
          <w:sz w:val="12"/>
          <w:szCs w:val="12"/>
          <w:lang w:val="en-US" w:bidi="hi-IN"/>
        </w:rPr>
        <w:t>DT</w:t>
      </w:r>
      <w:r w:rsidR="00F000BE" w:rsidRPr="00B10F0E">
        <w:rPr>
          <w:rFonts w:ascii="Arial" w:eastAsia="Tahoma" w:hAnsi="Arial" w:cs="Liberation Sans"/>
          <w:sz w:val="12"/>
          <w:szCs w:val="12"/>
          <w:lang w:val="uk-UA" w:bidi="hi-IN"/>
        </w:rPr>
        <w:t>-</w:t>
      </w:r>
      <w:r w:rsidR="00F000BE" w:rsidRPr="00B10F0E">
        <w:rPr>
          <w:rFonts w:ascii="Arial" w:eastAsia="Tahoma" w:hAnsi="Arial" w:cs="Liberation Sans"/>
          <w:sz w:val="12"/>
          <w:szCs w:val="12"/>
          <w:lang w:val="en-US" w:bidi="hi-IN"/>
        </w:rPr>
        <w:t>prime</w:t>
      </w:r>
      <w:r w:rsidR="00F000BE" w:rsidRPr="00B10F0E">
        <w:rPr>
          <w:rFonts w:ascii="Arial" w:eastAsia="Tahoma" w:hAnsi="Arial" w:cs="Liberation Sans"/>
          <w:sz w:val="12"/>
          <w:szCs w:val="12"/>
          <w:lang w:val="uk-UA" w:bidi="hi-IN"/>
        </w:rPr>
        <w:t xml:space="preserve">, </w:t>
      </w:r>
      <w:r w:rsidR="00F000BE" w:rsidRPr="00B10F0E">
        <w:rPr>
          <w:rFonts w:ascii="Arial" w:eastAsia="Tahoma" w:hAnsi="Arial" w:cs="Liberation Sans"/>
          <w:sz w:val="12"/>
          <w:szCs w:val="12"/>
          <w:lang w:val="en-US" w:bidi="hi-IN"/>
        </w:rPr>
        <w:t>DT</w:t>
      </w:r>
      <w:r w:rsidR="00F000BE" w:rsidRPr="00B10F0E">
        <w:rPr>
          <w:rFonts w:ascii="Arial" w:eastAsia="Tahoma" w:hAnsi="Arial" w:cs="Liberation Sans"/>
          <w:sz w:val="12"/>
          <w:szCs w:val="12"/>
          <w:lang w:val="uk-UA" w:bidi="hi-IN"/>
        </w:rPr>
        <w:t>-</w:t>
      </w:r>
      <w:r w:rsidR="00F000BE" w:rsidRPr="00B10F0E">
        <w:rPr>
          <w:rFonts w:ascii="Arial" w:eastAsia="Tahoma" w:hAnsi="Arial" w:cs="Liberation Sans"/>
          <w:sz w:val="12"/>
          <w:szCs w:val="12"/>
          <w:lang w:val="en-US" w:bidi="hi-IN"/>
        </w:rPr>
        <w:t>lite</w:t>
      </w:r>
      <w:r w:rsidR="00F000BE" w:rsidRPr="00B10F0E">
        <w:rPr>
          <w:rFonts w:ascii="Arial" w:eastAsia="Tahoma" w:hAnsi="Arial" w:cs="Liberation Sans"/>
          <w:sz w:val="12"/>
          <w:szCs w:val="12"/>
          <w:lang w:val="uk-UA" w:bidi="hi-IN"/>
        </w:rPr>
        <w:t>).</w:t>
      </w:r>
      <w:r w:rsidR="00F000BE" w:rsidRPr="002F1CFF">
        <w:rPr>
          <w:rFonts w:ascii="Arial" w:eastAsia="Tahoma" w:hAnsi="Arial" w:cs="Liberation Sans"/>
          <w:sz w:val="12"/>
          <w:szCs w:val="12"/>
          <w:lang w:val="uk-UA" w:bidi="hi-IN"/>
        </w:rPr>
        <w:t xml:space="preserve"> Але </w:t>
      </w:r>
      <w:proofErr w:type="spellStart"/>
      <w:r w:rsidR="00F000BE" w:rsidRPr="0009552D">
        <w:rPr>
          <w:rFonts w:ascii="Arial" w:eastAsia="Tahoma" w:hAnsi="Arial" w:cs="Liberation Sans"/>
          <w:sz w:val="12"/>
          <w:szCs w:val="12"/>
          <w:lang w:val="en-US" w:bidi="hi-IN"/>
        </w:rPr>
        <w:t>RevoDx</w:t>
      </w:r>
      <w:proofErr w:type="spellEnd"/>
      <w:r w:rsidR="00F000BE" w:rsidRPr="00F000BE">
        <w:rPr>
          <w:rFonts w:ascii="Arial" w:eastAsia="Tahoma" w:hAnsi="Arial" w:cs="Liberation Sans"/>
          <w:sz w:val="12"/>
          <w:szCs w:val="12"/>
          <w:lang w:val="uk-UA" w:bidi="hi-IN"/>
        </w:rPr>
        <w:t xml:space="preserve"> </w:t>
      </w:r>
      <w:r w:rsidR="00F000BE" w:rsidRPr="0009552D">
        <w:rPr>
          <w:rFonts w:ascii="Arial" w:eastAsia="Tahoma" w:hAnsi="Arial" w:cs="Liberation Sans"/>
          <w:sz w:val="12"/>
          <w:szCs w:val="12"/>
          <w:lang w:val="en-US" w:bidi="hi-IN"/>
        </w:rPr>
        <w:t>HCV</w:t>
      </w:r>
      <w:r w:rsidR="00F000BE" w:rsidRPr="00F000BE">
        <w:rPr>
          <w:rFonts w:ascii="Arial" w:eastAsia="Tahoma" w:hAnsi="Arial" w:cs="Liberation Sans"/>
          <w:sz w:val="12"/>
          <w:szCs w:val="12"/>
          <w:lang w:val="uk-UA" w:bidi="hi-IN"/>
        </w:rPr>
        <w:t xml:space="preserve"> </w:t>
      </w:r>
      <w:r w:rsidR="00F000BE" w:rsidRPr="0009552D">
        <w:rPr>
          <w:rFonts w:ascii="Arial" w:eastAsia="Tahoma" w:hAnsi="Arial" w:cs="Liberation Sans"/>
          <w:sz w:val="12"/>
          <w:szCs w:val="12"/>
          <w:lang w:val="en-US" w:bidi="hi-IN"/>
        </w:rPr>
        <w:t>qPCR</w:t>
      </w:r>
      <w:r w:rsidR="00F000BE" w:rsidRPr="00F000BE">
        <w:rPr>
          <w:rFonts w:ascii="Arial" w:eastAsia="Tahoma" w:hAnsi="Arial" w:cs="Liberation Sans"/>
          <w:sz w:val="12"/>
          <w:szCs w:val="12"/>
          <w:lang w:val="uk-UA" w:bidi="hi-IN"/>
        </w:rPr>
        <w:t xml:space="preserve"> </w:t>
      </w:r>
      <w:r w:rsidR="00F000BE" w:rsidRPr="0009552D">
        <w:rPr>
          <w:rFonts w:ascii="Arial" w:eastAsia="Tahoma" w:hAnsi="Arial" w:cs="Liberation Sans"/>
          <w:sz w:val="12"/>
          <w:szCs w:val="12"/>
          <w:lang w:val="en-US" w:bidi="hi-IN"/>
        </w:rPr>
        <w:t>Kit</w:t>
      </w:r>
      <w:r w:rsidR="00F000BE" w:rsidRPr="00F000BE">
        <w:rPr>
          <w:rFonts w:ascii="Arial" w:eastAsia="Tahoma" w:hAnsi="Arial" w:cs="Liberation Sans"/>
          <w:sz w:val="12"/>
          <w:szCs w:val="12"/>
          <w:lang w:val="uk-UA" w:bidi="hi-IN"/>
        </w:rPr>
        <w:t xml:space="preserve"> </w:t>
      </w:r>
      <w:r w:rsidR="00F000BE" w:rsidRPr="002F1CFF">
        <w:rPr>
          <w:rFonts w:ascii="Arial" w:eastAsia="Tahoma" w:hAnsi="Arial" w:cs="Liberation Sans"/>
          <w:sz w:val="12"/>
          <w:szCs w:val="12"/>
          <w:lang w:val="uk-UA" w:bidi="hi-IN"/>
        </w:rPr>
        <w:t>також може бути сумісним з більшістю ам</w:t>
      </w:r>
      <w:r w:rsidR="00F000BE">
        <w:rPr>
          <w:rFonts w:ascii="Arial" w:eastAsia="Tahoma" w:hAnsi="Arial" w:cs="Liberation Sans"/>
          <w:sz w:val="12"/>
          <w:szCs w:val="12"/>
          <w:lang w:val="uk-UA" w:bidi="hi-IN"/>
        </w:rPr>
        <w:t>пліфікаторів для</w:t>
      </w:r>
      <w:r w:rsidR="00F000BE" w:rsidRPr="002F1CFF">
        <w:rPr>
          <w:rFonts w:ascii="Arial" w:eastAsia="Tahoma" w:hAnsi="Arial" w:cs="Liberation Sans"/>
          <w:sz w:val="12"/>
          <w:szCs w:val="12"/>
          <w:lang w:val="uk-UA" w:bidi="hi-IN"/>
        </w:rPr>
        <w:t xml:space="preserve"> ПЛР у реальному часі з каналами </w:t>
      </w:r>
      <w:r w:rsidR="00F000BE" w:rsidRPr="0009552D">
        <w:rPr>
          <w:rFonts w:ascii="Arial" w:eastAsia="Tahoma" w:hAnsi="Arial" w:cs="Liberation Sans"/>
          <w:sz w:val="12"/>
          <w:szCs w:val="12"/>
          <w:lang w:val="en-US" w:bidi="hi-IN"/>
        </w:rPr>
        <w:t>FAM</w:t>
      </w:r>
      <w:r w:rsidR="00F000BE" w:rsidRPr="002F1CFF">
        <w:rPr>
          <w:rFonts w:ascii="Arial" w:eastAsia="Tahoma" w:hAnsi="Arial" w:cs="Liberation Sans"/>
          <w:sz w:val="12"/>
          <w:szCs w:val="12"/>
          <w:lang w:val="uk-UA" w:bidi="hi-IN"/>
        </w:rPr>
        <w:t xml:space="preserve"> і </w:t>
      </w:r>
      <w:r w:rsidR="00F000BE" w:rsidRPr="0009552D">
        <w:rPr>
          <w:rFonts w:ascii="Arial" w:eastAsia="Tahoma" w:hAnsi="Arial" w:cs="Liberation Sans"/>
          <w:sz w:val="12"/>
          <w:szCs w:val="12"/>
          <w:lang w:val="en-US" w:bidi="hi-IN"/>
        </w:rPr>
        <w:t>HEX</w:t>
      </w:r>
    </w:p>
    <w:p w14:paraId="55D1899D" w14:textId="77777777" w:rsidR="0009552D" w:rsidRPr="00865AF5" w:rsidRDefault="0009552D" w:rsidP="00B80268">
      <w:pPr>
        <w:autoSpaceDE w:val="0"/>
        <w:autoSpaceDN w:val="0"/>
        <w:spacing w:after="0" w:line="240" w:lineRule="auto"/>
        <w:jc w:val="both"/>
        <w:rPr>
          <w:rFonts w:ascii="Arial" w:eastAsia="SimSun" w:hAnsi="Arial" w:cs="Arial"/>
          <w:b/>
          <w:bCs/>
          <w:color w:val="000000"/>
          <w:kern w:val="3"/>
          <w:sz w:val="10"/>
          <w:szCs w:val="10"/>
          <w:lang w:val="uk-UA" w:eastAsia="zh-CN"/>
        </w:rPr>
      </w:pPr>
    </w:p>
    <w:p w14:paraId="5C2818DF" w14:textId="77777777" w:rsidR="00C30A5D" w:rsidRPr="00A15705" w:rsidRDefault="00C30A5D" w:rsidP="006D1022">
      <w:pPr>
        <w:autoSpaceDE w:val="0"/>
        <w:autoSpaceDN w:val="0"/>
        <w:spacing w:after="0" w:line="240" w:lineRule="auto"/>
        <w:jc w:val="both"/>
        <w:rPr>
          <w:rFonts w:ascii="Arial" w:eastAsia="SimSun" w:hAnsi="Arial" w:cs="Arial"/>
          <w:b/>
          <w:bCs/>
          <w:color w:val="000000"/>
          <w:kern w:val="3"/>
          <w:sz w:val="16"/>
          <w:szCs w:val="16"/>
          <w:lang w:val="ru-RU" w:eastAsia="zh-CN"/>
        </w:rPr>
      </w:pPr>
      <w:r w:rsidRPr="00A15705">
        <w:rPr>
          <w:rFonts w:ascii="Arial" w:eastAsia="SimSun" w:hAnsi="Arial" w:cs="Arial"/>
          <w:b/>
          <w:bCs/>
          <w:color w:val="000000"/>
          <w:kern w:val="3"/>
          <w:sz w:val="16"/>
          <w:szCs w:val="16"/>
          <w:lang w:val="ru-RU" w:eastAsia="zh-CN"/>
        </w:rPr>
        <w:t>Загальний опис</w:t>
      </w:r>
    </w:p>
    <w:p w14:paraId="50DAEEF7" w14:textId="4E396EE2" w:rsidR="005E1679" w:rsidRPr="00A15705" w:rsidRDefault="005E1679" w:rsidP="005E1679">
      <w:pPr>
        <w:suppressAutoHyphens/>
        <w:autoSpaceDN w:val="0"/>
        <w:spacing w:after="0" w:line="240" w:lineRule="auto"/>
        <w:jc w:val="both"/>
        <w:textAlignment w:val="baseline"/>
        <w:rPr>
          <w:rFonts w:ascii="Arial" w:eastAsia="SimSun" w:hAnsi="Arial" w:cs="Arial"/>
          <w:kern w:val="3"/>
          <w:sz w:val="12"/>
          <w:szCs w:val="12"/>
          <w:lang w:val="ru-RU" w:eastAsia="zh-CN"/>
        </w:rPr>
      </w:pPr>
      <w:r w:rsidRPr="00A15705">
        <w:rPr>
          <w:rFonts w:ascii="Arial" w:eastAsia="SimSun" w:hAnsi="Arial" w:cs="Arial"/>
          <w:kern w:val="3"/>
          <w:sz w:val="12"/>
          <w:szCs w:val="12"/>
          <w:lang w:val="ru-RU" w:eastAsia="zh-CN"/>
        </w:rPr>
        <w:t>Майже 170 мільйонів людей у всьому світі інфіковані вірусом гепатиту С (ВГС</w:t>
      </w:r>
      <w:r w:rsidR="0033029D">
        <w:rPr>
          <w:rFonts w:ascii="Arial" w:eastAsia="SimSun" w:hAnsi="Arial" w:cs="Arial"/>
          <w:kern w:val="3"/>
          <w:sz w:val="12"/>
          <w:szCs w:val="12"/>
          <w:lang w:val="ru-RU" w:eastAsia="zh-CN"/>
        </w:rPr>
        <w:t xml:space="preserve">, </w:t>
      </w:r>
      <w:r w:rsidR="0033029D">
        <w:rPr>
          <w:rFonts w:ascii="Arial" w:eastAsia="SimSun" w:hAnsi="Arial" w:cs="Arial"/>
          <w:kern w:val="3"/>
          <w:sz w:val="12"/>
          <w:szCs w:val="12"/>
          <w:lang w:val="en-US" w:eastAsia="zh-CN"/>
        </w:rPr>
        <w:t>HCV</w:t>
      </w:r>
      <w:r w:rsidRPr="00A15705">
        <w:rPr>
          <w:rFonts w:ascii="Arial" w:eastAsia="SimSun" w:hAnsi="Arial" w:cs="Arial"/>
          <w:kern w:val="3"/>
          <w:sz w:val="12"/>
          <w:szCs w:val="12"/>
          <w:lang w:val="ru-RU" w:eastAsia="zh-CN"/>
        </w:rPr>
        <w:t xml:space="preserve">). Приблизно  85% із них </w:t>
      </w:r>
      <w:r w:rsidR="00D644DA">
        <w:rPr>
          <w:rFonts w:ascii="Arial" w:eastAsia="SimSun" w:hAnsi="Arial" w:cs="Arial"/>
          <w:kern w:val="3"/>
          <w:sz w:val="12"/>
          <w:szCs w:val="12"/>
          <w:lang w:val="ru-RU" w:eastAsia="zh-CN"/>
        </w:rPr>
        <w:t>стають носіями</w:t>
      </w:r>
      <w:r w:rsidRPr="00A15705">
        <w:rPr>
          <w:rFonts w:ascii="Arial" w:eastAsia="SimSun" w:hAnsi="Arial" w:cs="Arial"/>
          <w:kern w:val="3"/>
          <w:sz w:val="12"/>
          <w:szCs w:val="12"/>
          <w:lang w:val="ru-RU" w:eastAsia="zh-CN"/>
        </w:rPr>
        <w:t xml:space="preserve"> інфекці</w:t>
      </w:r>
      <w:r w:rsidR="00D644DA">
        <w:rPr>
          <w:rFonts w:ascii="Arial" w:eastAsia="SimSun" w:hAnsi="Arial" w:cs="Arial"/>
          <w:kern w:val="3"/>
          <w:sz w:val="12"/>
          <w:szCs w:val="12"/>
          <w:lang w:val="ru-RU" w:eastAsia="zh-CN"/>
        </w:rPr>
        <w:t>ї</w:t>
      </w:r>
      <w:r w:rsidRPr="00A15705">
        <w:rPr>
          <w:rFonts w:ascii="Arial" w:eastAsia="SimSun" w:hAnsi="Arial" w:cs="Arial"/>
          <w:kern w:val="3"/>
          <w:sz w:val="12"/>
          <w:szCs w:val="12"/>
          <w:lang w:val="ru-RU" w:eastAsia="zh-CN"/>
        </w:rPr>
        <w:t xml:space="preserve"> та </w:t>
      </w:r>
      <w:r w:rsidR="00D644DA">
        <w:rPr>
          <w:rFonts w:ascii="Arial" w:eastAsia="SimSun" w:hAnsi="Arial" w:cs="Arial"/>
          <w:kern w:val="3"/>
          <w:sz w:val="12"/>
          <w:szCs w:val="12"/>
          <w:lang w:val="ru-RU" w:eastAsia="zh-CN"/>
        </w:rPr>
        <w:t>піддаються</w:t>
      </w:r>
      <w:r w:rsidRPr="00A15705">
        <w:rPr>
          <w:rFonts w:ascii="Arial" w:eastAsia="SimSun" w:hAnsi="Arial" w:cs="Arial"/>
          <w:kern w:val="3"/>
          <w:sz w:val="12"/>
          <w:szCs w:val="12"/>
          <w:lang w:val="ru-RU" w:eastAsia="zh-CN"/>
        </w:rPr>
        <w:t xml:space="preserve"> ризик</w:t>
      </w:r>
      <w:r w:rsidR="00D644DA">
        <w:rPr>
          <w:rFonts w:ascii="Arial" w:eastAsia="SimSun" w:hAnsi="Arial" w:cs="Arial"/>
          <w:kern w:val="3"/>
          <w:sz w:val="12"/>
          <w:szCs w:val="12"/>
          <w:lang w:val="ru-RU" w:eastAsia="zh-CN"/>
        </w:rPr>
        <w:t>у</w:t>
      </w:r>
      <w:r w:rsidRPr="00A15705">
        <w:rPr>
          <w:rFonts w:ascii="Arial" w:eastAsia="SimSun" w:hAnsi="Arial" w:cs="Arial"/>
          <w:kern w:val="3"/>
          <w:sz w:val="12"/>
          <w:szCs w:val="12"/>
          <w:lang w:val="ru-RU" w:eastAsia="zh-CN"/>
        </w:rPr>
        <w:t xml:space="preserve"> довгострокових ускладнень, таких як цироз печінки та гепатоцелюлярна карцинома (ГЦК) (1). ВГС класифіковано на 1-6 генотипів на основі </w:t>
      </w:r>
      <w:r w:rsidR="00D644DA">
        <w:rPr>
          <w:rFonts w:ascii="Arial" w:eastAsia="SimSun" w:hAnsi="Arial" w:cs="Arial"/>
          <w:kern w:val="3"/>
          <w:sz w:val="12"/>
          <w:szCs w:val="12"/>
          <w:lang w:val="ru-RU" w:eastAsia="zh-CN"/>
        </w:rPr>
        <w:t>виявлення відмінностей в послідовностях їх</w:t>
      </w:r>
      <w:r w:rsidRPr="00A15705">
        <w:rPr>
          <w:rFonts w:ascii="Arial" w:eastAsia="SimSun" w:hAnsi="Arial" w:cs="Arial"/>
          <w:kern w:val="3"/>
          <w:sz w:val="12"/>
          <w:szCs w:val="12"/>
          <w:lang w:val="ru-RU" w:eastAsia="zh-CN"/>
        </w:rPr>
        <w:t xml:space="preserve"> геномно</w:t>
      </w:r>
      <w:r w:rsidR="00D644DA">
        <w:rPr>
          <w:rFonts w:ascii="Arial" w:eastAsia="SimSun" w:hAnsi="Arial" w:cs="Arial"/>
          <w:kern w:val="3"/>
          <w:sz w:val="12"/>
          <w:szCs w:val="12"/>
          <w:lang w:val="ru-RU" w:eastAsia="zh-CN"/>
        </w:rPr>
        <w:t>у</w:t>
      </w:r>
      <w:r w:rsidRPr="00A15705">
        <w:rPr>
          <w:rFonts w:ascii="Arial" w:eastAsia="SimSun" w:hAnsi="Arial" w:cs="Arial"/>
          <w:kern w:val="3"/>
          <w:sz w:val="12"/>
          <w:szCs w:val="12"/>
          <w:lang w:val="ru-RU" w:eastAsia="zh-CN"/>
        </w:rPr>
        <w:t xml:space="preserve"> (2). Основна роль генотипування ВГС полягає у </w:t>
      </w:r>
      <w:r w:rsidR="00D644DA">
        <w:rPr>
          <w:rFonts w:ascii="Arial" w:eastAsia="SimSun" w:hAnsi="Arial" w:cs="Arial"/>
          <w:kern w:val="3"/>
          <w:sz w:val="12"/>
          <w:szCs w:val="12"/>
          <w:lang w:val="ru-RU" w:eastAsia="zh-CN"/>
        </w:rPr>
        <w:t>можливості підібрати правильну схему і тривалість терапії</w:t>
      </w:r>
      <w:r w:rsidRPr="00A15705">
        <w:rPr>
          <w:rFonts w:ascii="Arial" w:eastAsia="SimSun" w:hAnsi="Arial" w:cs="Arial"/>
          <w:kern w:val="3"/>
          <w:sz w:val="12"/>
          <w:szCs w:val="12"/>
          <w:lang w:val="ru-RU" w:eastAsia="zh-CN"/>
        </w:rPr>
        <w:t xml:space="preserve">, оскільки генотипи </w:t>
      </w:r>
      <w:r w:rsidR="00D644DA">
        <w:rPr>
          <w:rFonts w:ascii="Arial" w:eastAsia="SimSun" w:hAnsi="Arial" w:cs="Arial"/>
          <w:kern w:val="3"/>
          <w:sz w:val="12"/>
          <w:szCs w:val="12"/>
          <w:lang w:val="ru-RU" w:eastAsia="zh-CN"/>
        </w:rPr>
        <w:t>відрізняються</w:t>
      </w:r>
      <w:r w:rsidRPr="00A15705">
        <w:rPr>
          <w:rFonts w:ascii="Arial" w:eastAsia="SimSun" w:hAnsi="Arial" w:cs="Arial"/>
          <w:kern w:val="3"/>
          <w:sz w:val="12"/>
          <w:szCs w:val="12"/>
          <w:lang w:val="ru-RU" w:eastAsia="zh-CN"/>
        </w:rPr>
        <w:t xml:space="preserve"> з</w:t>
      </w:r>
      <w:r w:rsidR="00D644DA">
        <w:rPr>
          <w:rFonts w:ascii="Arial" w:eastAsia="SimSun" w:hAnsi="Arial" w:cs="Arial"/>
          <w:kern w:val="3"/>
          <w:sz w:val="12"/>
          <w:szCs w:val="12"/>
          <w:lang w:val="ru-RU" w:eastAsia="zh-CN"/>
        </w:rPr>
        <w:t>а</w:t>
      </w:r>
      <w:r w:rsidRPr="00A15705">
        <w:rPr>
          <w:rFonts w:ascii="Arial" w:eastAsia="SimSun" w:hAnsi="Arial" w:cs="Arial"/>
          <w:kern w:val="3"/>
          <w:sz w:val="12"/>
          <w:szCs w:val="12"/>
          <w:lang w:val="ru-RU" w:eastAsia="zh-CN"/>
        </w:rPr>
        <w:t xml:space="preserve"> сприйнятливістю до противірусної терапії (3).</w:t>
      </w:r>
    </w:p>
    <w:p w14:paraId="7A0E6254" w14:textId="698FC9A5" w:rsidR="005E1679" w:rsidRDefault="005E1679" w:rsidP="005E1679">
      <w:pPr>
        <w:suppressAutoHyphens/>
        <w:autoSpaceDN w:val="0"/>
        <w:spacing w:after="0" w:line="240" w:lineRule="auto"/>
        <w:jc w:val="both"/>
        <w:textAlignment w:val="baseline"/>
        <w:rPr>
          <w:rFonts w:ascii="Arial" w:eastAsia="SimSun" w:hAnsi="Arial" w:cs="Arial"/>
          <w:kern w:val="3"/>
          <w:sz w:val="12"/>
          <w:szCs w:val="12"/>
          <w:lang w:val="ru-RU" w:eastAsia="zh-CN"/>
        </w:rPr>
      </w:pPr>
      <w:r w:rsidRPr="00A15705">
        <w:rPr>
          <w:rFonts w:ascii="Arial" w:eastAsia="SimSun" w:hAnsi="Arial" w:cs="Arial"/>
          <w:kern w:val="3"/>
          <w:sz w:val="12"/>
          <w:szCs w:val="12"/>
          <w:lang w:val="ru-RU" w:eastAsia="zh-CN"/>
        </w:rPr>
        <w:t>Геном</w:t>
      </w:r>
      <w:r w:rsidR="00D644DA">
        <w:rPr>
          <w:rFonts w:ascii="Arial" w:eastAsia="SimSun" w:hAnsi="Arial" w:cs="Arial"/>
          <w:kern w:val="3"/>
          <w:sz w:val="12"/>
          <w:szCs w:val="12"/>
          <w:lang w:val="ru-RU" w:eastAsia="zh-CN"/>
        </w:rPr>
        <w:t>и</w:t>
      </w:r>
      <w:r w:rsidRPr="00A15705">
        <w:rPr>
          <w:rFonts w:ascii="Arial" w:eastAsia="SimSun" w:hAnsi="Arial" w:cs="Arial"/>
          <w:kern w:val="3"/>
          <w:sz w:val="12"/>
          <w:szCs w:val="12"/>
          <w:lang w:val="ru-RU" w:eastAsia="zh-CN"/>
        </w:rPr>
        <w:t xml:space="preserve"> вірусу гепатиту С (</w:t>
      </w:r>
      <w:r w:rsidRPr="006940F8">
        <w:rPr>
          <w:rFonts w:ascii="Arial" w:eastAsia="SimSun" w:hAnsi="Arial" w:cs="Arial"/>
          <w:kern w:val="3"/>
          <w:sz w:val="12"/>
          <w:szCs w:val="12"/>
          <w:lang w:val="en-US" w:eastAsia="zh-CN"/>
        </w:rPr>
        <w:t>HCV</w:t>
      </w:r>
      <w:r w:rsidRPr="00A15705">
        <w:rPr>
          <w:rFonts w:ascii="Arial" w:eastAsia="SimSun" w:hAnsi="Arial" w:cs="Arial"/>
          <w:kern w:val="3"/>
          <w:sz w:val="12"/>
          <w:szCs w:val="12"/>
          <w:lang w:val="ru-RU" w:eastAsia="zh-CN"/>
        </w:rPr>
        <w:t xml:space="preserve">) </w:t>
      </w:r>
      <w:r w:rsidR="00D644DA">
        <w:rPr>
          <w:rFonts w:ascii="Arial" w:eastAsia="SimSun" w:hAnsi="Arial" w:cs="Arial"/>
          <w:kern w:val="3"/>
          <w:sz w:val="12"/>
          <w:szCs w:val="12"/>
          <w:lang w:val="ru-RU" w:eastAsia="zh-CN"/>
        </w:rPr>
        <w:t>розрізняють</w:t>
      </w:r>
      <w:r w:rsidRPr="00A15705">
        <w:rPr>
          <w:rFonts w:ascii="Arial" w:eastAsia="SimSun" w:hAnsi="Arial" w:cs="Arial"/>
          <w:kern w:val="3"/>
          <w:sz w:val="12"/>
          <w:szCs w:val="12"/>
          <w:lang w:val="ru-RU" w:eastAsia="zh-CN"/>
        </w:rPr>
        <w:t xml:space="preserve"> </w:t>
      </w:r>
      <w:r w:rsidR="00DC01A3">
        <w:rPr>
          <w:rFonts w:ascii="Arial" w:eastAsia="SimSun" w:hAnsi="Arial" w:cs="Arial"/>
          <w:kern w:val="3"/>
          <w:sz w:val="12"/>
          <w:szCs w:val="12"/>
          <w:lang w:val="ru-RU" w:eastAsia="zh-CN"/>
        </w:rPr>
        <w:t>використовуючи</w:t>
      </w:r>
      <w:r w:rsidRPr="00A15705">
        <w:rPr>
          <w:rFonts w:ascii="Arial" w:eastAsia="SimSun" w:hAnsi="Arial" w:cs="Arial"/>
          <w:kern w:val="3"/>
          <w:sz w:val="12"/>
          <w:szCs w:val="12"/>
          <w:lang w:val="ru-RU" w:eastAsia="zh-CN"/>
        </w:rPr>
        <w:t xml:space="preserve"> рекомбінантн</w:t>
      </w:r>
      <w:r w:rsidR="00DC01A3">
        <w:rPr>
          <w:rFonts w:ascii="Arial" w:eastAsia="SimSun" w:hAnsi="Arial" w:cs="Arial"/>
          <w:kern w:val="3"/>
          <w:sz w:val="12"/>
          <w:szCs w:val="12"/>
          <w:lang w:val="ru-RU" w:eastAsia="zh-CN"/>
        </w:rPr>
        <w:t>і</w:t>
      </w:r>
      <w:r w:rsidRPr="00A15705">
        <w:rPr>
          <w:rFonts w:ascii="Arial" w:eastAsia="SimSun" w:hAnsi="Arial" w:cs="Arial"/>
          <w:kern w:val="3"/>
          <w:sz w:val="12"/>
          <w:szCs w:val="12"/>
          <w:lang w:val="ru-RU" w:eastAsia="zh-CN"/>
        </w:rPr>
        <w:t xml:space="preserve"> комплементарн</w:t>
      </w:r>
      <w:r w:rsidR="00DC01A3">
        <w:rPr>
          <w:rFonts w:ascii="Arial" w:eastAsia="SimSun" w:hAnsi="Arial" w:cs="Arial"/>
          <w:kern w:val="3"/>
          <w:sz w:val="12"/>
          <w:szCs w:val="12"/>
          <w:lang w:val="ru-RU" w:eastAsia="zh-CN"/>
        </w:rPr>
        <w:t>і</w:t>
      </w:r>
      <w:r w:rsidRPr="00A15705">
        <w:rPr>
          <w:rFonts w:ascii="Arial" w:eastAsia="SimSun" w:hAnsi="Arial" w:cs="Arial"/>
          <w:kern w:val="3"/>
          <w:sz w:val="12"/>
          <w:szCs w:val="12"/>
          <w:lang w:val="ru-RU" w:eastAsia="zh-CN"/>
        </w:rPr>
        <w:t xml:space="preserve"> РНК (кДНК). Вірус гепатиту С (</w:t>
      </w:r>
      <w:r w:rsidRPr="006940F8">
        <w:rPr>
          <w:rFonts w:ascii="Arial" w:eastAsia="SimSun" w:hAnsi="Arial" w:cs="Arial"/>
          <w:kern w:val="3"/>
          <w:sz w:val="12"/>
          <w:szCs w:val="12"/>
          <w:lang w:val="en-US" w:eastAsia="zh-CN"/>
        </w:rPr>
        <w:t>HCV</w:t>
      </w:r>
      <w:r w:rsidRPr="00A15705">
        <w:rPr>
          <w:rFonts w:ascii="Arial" w:eastAsia="SimSun" w:hAnsi="Arial" w:cs="Arial"/>
          <w:kern w:val="3"/>
          <w:sz w:val="12"/>
          <w:szCs w:val="12"/>
          <w:lang w:val="ru-RU" w:eastAsia="zh-CN"/>
        </w:rPr>
        <w:t xml:space="preserve">) належить до родини </w:t>
      </w:r>
      <w:r w:rsidRPr="006940F8">
        <w:rPr>
          <w:rFonts w:ascii="Arial" w:eastAsia="SimSun" w:hAnsi="Arial" w:cs="Arial"/>
          <w:kern w:val="3"/>
          <w:sz w:val="12"/>
          <w:szCs w:val="12"/>
          <w:lang w:val="en-US" w:eastAsia="zh-CN"/>
        </w:rPr>
        <w:t>Flaviviridae</w:t>
      </w:r>
      <w:r w:rsidRPr="00A15705">
        <w:rPr>
          <w:rFonts w:ascii="Arial" w:eastAsia="SimSun" w:hAnsi="Arial" w:cs="Arial"/>
          <w:kern w:val="3"/>
          <w:sz w:val="12"/>
          <w:szCs w:val="12"/>
          <w:lang w:val="ru-RU" w:eastAsia="zh-CN"/>
        </w:rPr>
        <w:t xml:space="preserve">. Це сферичний </w:t>
      </w:r>
      <w:r w:rsidR="00DC01A3">
        <w:rPr>
          <w:rFonts w:ascii="Arial" w:eastAsia="SimSun" w:hAnsi="Arial" w:cs="Arial"/>
          <w:kern w:val="3"/>
          <w:sz w:val="12"/>
          <w:szCs w:val="12"/>
          <w:lang w:val="ru-RU" w:eastAsia="zh-CN"/>
        </w:rPr>
        <w:t xml:space="preserve">вірус з </w:t>
      </w:r>
      <w:r w:rsidRPr="00A15705">
        <w:rPr>
          <w:rFonts w:ascii="Arial" w:eastAsia="SimSun" w:hAnsi="Arial" w:cs="Arial"/>
          <w:kern w:val="3"/>
          <w:sz w:val="12"/>
          <w:szCs w:val="12"/>
          <w:lang w:val="ru-RU" w:eastAsia="zh-CN"/>
        </w:rPr>
        <w:t>одноланцюгов</w:t>
      </w:r>
      <w:r w:rsidR="00DC01A3">
        <w:rPr>
          <w:rFonts w:ascii="Arial" w:eastAsia="SimSun" w:hAnsi="Arial" w:cs="Arial"/>
          <w:kern w:val="3"/>
          <w:sz w:val="12"/>
          <w:szCs w:val="12"/>
          <w:lang w:val="ru-RU" w:eastAsia="zh-CN"/>
        </w:rPr>
        <w:t>ою</w:t>
      </w:r>
      <w:r w:rsidRPr="00A15705">
        <w:rPr>
          <w:rFonts w:ascii="Arial" w:eastAsia="SimSun" w:hAnsi="Arial" w:cs="Arial"/>
          <w:kern w:val="3"/>
          <w:sz w:val="12"/>
          <w:szCs w:val="12"/>
          <w:lang w:val="ru-RU" w:eastAsia="zh-CN"/>
        </w:rPr>
        <w:t xml:space="preserve"> РНК</w:t>
      </w:r>
      <w:r w:rsidR="00DC01A3">
        <w:rPr>
          <w:rFonts w:ascii="Arial" w:eastAsia="SimSun" w:hAnsi="Arial" w:cs="Arial"/>
          <w:kern w:val="3"/>
          <w:sz w:val="12"/>
          <w:szCs w:val="12"/>
          <w:lang w:val="ru-RU" w:eastAsia="zh-CN"/>
        </w:rPr>
        <w:t>, вкритою</w:t>
      </w:r>
      <w:r w:rsidRPr="00A15705">
        <w:rPr>
          <w:rFonts w:ascii="Arial" w:eastAsia="SimSun" w:hAnsi="Arial" w:cs="Arial"/>
          <w:kern w:val="3"/>
          <w:sz w:val="12"/>
          <w:szCs w:val="12"/>
          <w:lang w:val="ru-RU" w:eastAsia="zh-CN"/>
        </w:rPr>
        <w:t xml:space="preserve"> оболонкою діаметром 30-60 нм. З усуненням </w:t>
      </w:r>
      <w:r w:rsidR="00DC01A3">
        <w:rPr>
          <w:rFonts w:ascii="Arial" w:eastAsia="SimSun" w:hAnsi="Arial" w:cs="Arial"/>
          <w:kern w:val="3"/>
          <w:sz w:val="12"/>
          <w:szCs w:val="12"/>
          <w:lang w:val="ru-RU" w:eastAsia="zh-CN"/>
        </w:rPr>
        <w:t xml:space="preserve">використання </w:t>
      </w:r>
      <w:r w:rsidRPr="006940F8">
        <w:rPr>
          <w:rFonts w:ascii="Arial" w:eastAsia="SimSun" w:hAnsi="Arial" w:cs="Arial"/>
          <w:kern w:val="3"/>
          <w:sz w:val="12"/>
          <w:szCs w:val="12"/>
          <w:lang w:val="en-US" w:eastAsia="zh-CN"/>
        </w:rPr>
        <w:t>HBsAg</w:t>
      </w:r>
      <w:r w:rsidRPr="00A15705">
        <w:rPr>
          <w:rFonts w:ascii="Arial" w:eastAsia="SimSun" w:hAnsi="Arial" w:cs="Arial"/>
          <w:kern w:val="3"/>
          <w:sz w:val="12"/>
          <w:szCs w:val="12"/>
          <w:lang w:val="ru-RU" w:eastAsia="zh-CN"/>
        </w:rPr>
        <w:t xml:space="preserve"> позитивної крові</w:t>
      </w:r>
      <w:r w:rsidR="00DC01A3">
        <w:rPr>
          <w:rFonts w:ascii="Arial" w:eastAsia="SimSun" w:hAnsi="Arial" w:cs="Arial"/>
          <w:kern w:val="3"/>
          <w:sz w:val="12"/>
          <w:szCs w:val="12"/>
          <w:lang w:val="ru-RU" w:eastAsia="zh-CN"/>
        </w:rPr>
        <w:t xml:space="preserve">, </w:t>
      </w:r>
      <w:r w:rsidRPr="00A15705">
        <w:rPr>
          <w:rFonts w:ascii="Arial" w:eastAsia="SimSun" w:hAnsi="Arial" w:cs="Arial"/>
          <w:kern w:val="3"/>
          <w:sz w:val="12"/>
          <w:szCs w:val="12"/>
          <w:lang w:val="ru-RU" w:eastAsia="zh-CN"/>
        </w:rPr>
        <w:t>ВГС став найпоширенішою причиною посттрансфузійного гепатиту (4).</w:t>
      </w:r>
    </w:p>
    <w:p w14:paraId="14DF203D" w14:textId="77777777" w:rsidR="005E1679" w:rsidRPr="00DC01A3" w:rsidRDefault="005E1679" w:rsidP="005E1679">
      <w:pPr>
        <w:suppressAutoHyphens/>
        <w:autoSpaceDN w:val="0"/>
        <w:spacing w:after="0" w:line="240" w:lineRule="auto"/>
        <w:jc w:val="both"/>
        <w:textAlignment w:val="baseline"/>
        <w:rPr>
          <w:rFonts w:ascii="Arial" w:eastAsia="SimSun" w:hAnsi="Arial" w:cs="Arial"/>
          <w:kern w:val="3"/>
          <w:sz w:val="12"/>
          <w:szCs w:val="12"/>
          <w:lang w:val="ru-RU" w:eastAsia="zh-CN"/>
        </w:rPr>
      </w:pPr>
    </w:p>
    <w:p w14:paraId="4EE4710B" w14:textId="77777777" w:rsidR="005E1679" w:rsidRPr="00A15705" w:rsidRDefault="005E1679" w:rsidP="005E1679">
      <w:pPr>
        <w:autoSpaceDE w:val="0"/>
        <w:autoSpaceDN w:val="0"/>
        <w:spacing w:after="0" w:line="240" w:lineRule="auto"/>
        <w:jc w:val="both"/>
        <w:rPr>
          <w:rFonts w:ascii="Liberation Serif" w:eastAsia="SimSun" w:hAnsi="Liberation Serif" w:cs="Mangal"/>
          <w:kern w:val="3"/>
          <w:sz w:val="13"/>
          <w:szCs w:val="13"/>
          <w:lang w:val="ru-RU" w:eastAsia="zh-CN" w:bidi="hi-IN"/>
        </w:rPr>
      </w:pPr>
      <w:r w:rsidRPr="00A15705">
        <w:rPr>
          <w:rFonts w:ascii="Arial" w:eastAsia="SimSun" w:hAnsi="Arial" w:cs="Arial"/>
          <w:b/>
          <w:bCs/>
          <w:kern w:val="3"/>
          <w:sz w:val="12"/>
          <w:szCs w:val="12"/>
          <w:lang w:val="ru-RU" w:eastAsia="zh-CN" w:bidi="hi-IN"/>
        </w:rPr>
        <w:t>Список літератури</w:t>
      </w:r>
    </w:p>
    <w:p w14:paraId="44138041" w14:textId="77777777" w:rsidR="0033029D" w:rsidRPr="00B465F4" w:rsidRDefault="0033029D" w:rsidP="0033029D">
      <w:pPr>
        <w:suppressAutoHyphens/>
        <w:autoSpaceDN w:val="0"/>
        <w:spacing w:after="0" w:line="240" w:lineRule="auto"/>
        <w:jc w:val="both"/>
        <w:textAlignment w:val="baseline"/>
        <w:rPr>
          <w:rFonts w:ascii="Arial" w:eastAsia="SimSun" w:hAnsi="Arial" w:cs="Arial"/>
          <w:kern w:val="3"/>
          <w:sz w:val="10"/>
          <w:szCs w:val="10"/>
          <w:lang w:val="en-US" w:eastAsia="zh-CN"/>
        </w:rPr>
      </w:pPr>
      <w:r w:rsidRPr="00865AF5">
        <w:rPr>
          <w:rFonts w:ascii="Arial" w:eastAsia="SimSun" w:hAnsi="Arial" w:cs="Arial"/>
          <w:kern w:val="3"/>
          <w:sz w:val="10"/>
          <w:szCs w:val="10"/>
          <w:lang w:val="ru-RU" w:eastAsia="zh-CN"/>
        </w:rPr>
        <w:t xml:space="preserve">1. </w:t>
      </w:r>
      <w:r w:rsidRPr="00B465F4">
        <w:rPr>
          <w:rFonts w:ascii="Arial" w:eastAsia="SimSun" w:hAnsi="Arial" w:cs="Arial"/>
          <w:kern w:val="3"/>
          <w:sz w:val="10"/>
          <w:szCs w:val="10"/>
          <w:lang w:val="en-US" w:eastAsia="zh-CN"/>
        </w:rPr>
        <w:t>Banker</w:t>
      </w:r>
      <w:r w:rsidRPr="00865AF5">
        <w:rPr>
          <w:rFonts w:ascii="Arial" w:eastAsia="SimSun" w:hAnsi="Arial" w:cs="Arial"/>
          <w:kern w:val="3"/>
          <w:sz w:val="10"/>
          <w:szCs w:val="10"/>
          <w:lang w:val="ru-RU" w:eastAsia="zh-CN"/>
        </w:rPr>
        <w:t xml:space="preserve"> </w:t>
      </w:r>
      <w:r w:rsidRPr="00B465F4">
        <w:rPr>
          <w:rFonts w:ascii="Arial" w:eastAsia="SimSun" w:hAnsi="Arial" w:cs="Arial"/>
          <w:kern w:val="3"/>
          <w:sz w:val="10"/>
          <w:szCs w:val="10"/>
          <w:lang w:val="en-US" w:eastAsia="zh-CN"/>
        </w:rPr>
        <w:t>PD</w:t>
      </w:r>
      <w:r w:rsidRPr="00865AF5">
        <w:rPr>
          <w:rFonts w:ascii="Arial" w:eastAsia="SimSun" w:hAnsi="Arial" w:cs="Arial"/>
          <w:kern w:val="3"/>
          <w:sz w:val="10"/>
          <w:szCs w:val="10"/>
          <w:lang w:val="ru-RU" w:eastAsia="zh-CN"/>
        </w:rPr>
        <w:t xml:space="preserve">. </w:t>
      </w:r>
      <w:r w:rsidRPr="00B465F4">
        <w:rPr>
          <w:rFonts w:ascii="Arial" w:eastAsia="SimSun" w:hAnsi="Arial" w:cs="Arial"/>
          <w:kern w:val="3"/>
          <w:sz w:val="10"/>
          <w:szCs w:val="10"/>
          <w:lang w:val="en-US" w:eastAsia="zh-CN"/>
        </w:rPr>
        <w:t>Viral</w:t>
      </w:r>
      <w:r w:rsidRPr="00865AF5">
        <w:rPr>
          <w:rFonts w:ascii="Arial" w:eastAsia="SimSun" w:hAnsi="Arial" w:cs="Arial"/>
          <w:kern w:val="3"/>
          <w:sz w:val="10"/>
          <w:szCs w:val="10"/>
          <w:lang w:val="ru-RU" w:eastAsia="zh-CN"/>
        </w:rPr>
        <w:t xml:space="preserve"> </w:t>
      </w:r>
      <w:r w:rsidRPr="00B465F4">
        <w:rPr>
          <w:rFonts w:ascii="Arial" w:eastAsia="SimSun" w:hAnsi="Arial" w:cs="Arial"/>
          <w:kern w:val="3"/>
          <w:sz w:val="10"/>
          <w:szCs w:val="10"/>
          <w:lang w:val="en-US" w:eastAsia="zh-CN"/>
        </w:rPr>
        <w:t>hepatitis</w:t>
      </w:r>
      <w:r w:rsidRPr="00865AF5">
        <w:rPr>
          <w:rFonts w:ascii="Arial" w:eastAsia="SimSun" w:hAnsi="Arial" w:cs="Arial"/>
          <w:kern w:val="3"/>
          <w:sz w:val="10"/>
          <w:szCs w:val="10"/>
          <w:lang w:val="ru-RU" w:eastAsia="zh-CN"/>
        </w:rPr>
        <w:t xml:space="preserve">. </w:t>
      </w:r>
      <w:r w:rsidRPr="00B465F4">
        <w:rPr>
          <w:rFonts w:ascii="Arial" w:eastAsia="SimSun" w:hAnsi="Arial" w:cs="Arial"/>
          <w:kern w:val="3"/>
          <w:sz w:val="10"/>
          <w:szCs w:val="10"/>
          <w:lang w:val="en-US" w:eastAsia="zh-CN"/>
        </w:rPr>
        <w:t>Ind J Med Sci 2003; 57: 461-68.</w:t>
      </w:r>
    </w:p>
    <w:p w14:paraId="3B2C0FCF" w14:textId="77777777" w:rsidR="0033029D" w:rsidRPr="00B465F4" w:rsidRDefault="0033029D" w:rsidP="0033029D">
      <w:pPr>
        <w:suppressAutoHyphens/>
        <w:autoSpaceDN w:val="0"/>
        <w:spacing w:after="0" w:line="240" w:lineRule="auto"/>
        <w:jc w:val="both"/>
        <w:textAlignment w:val="baseline"/>
        <w:rPr>
          <w:rFonts w:ascii="Arial" w:eastAsia="SimSun" w:hAnsi="Arial" w:cs="Arial"/>
          <w:kern w:val="3"/>
          <w:sz w:val="10"/>
          <w:szCs w:val="10"/>
          <w:lang w:val="en-US" w:eastAsia="zh-CN"/>
        </w:rPr>
      </w:pPr>
      <w:r w:rsidRPr="00B465F4">
        <w:rPr>
          <w:rFonts w:ascii="Arial" w:eastAsia="SimSun" w:hAnsi="Arial" w:cs="Arial"/>
          <w:kern w:val="3"/>
          <w:sz w:val="10"/>
          <w:szCs w:val="10"/>
          <w:lang w:val="en-US" w:eastAsia="zh-CN"/>
        </w:rPr>
        <w:t xml:space="preserve">2. Conte D, </w:t>
      </w:r>
      <w:proofErr w:type="spellStart"/>
      <w:r w:rsidRPr="00B465F4">
        <w:rPr>
          <w:rFonts w:ascii="Arial" w:eastAsia="SimSun" w:hAnsi="Arial" w:cs="Arial"/>
          <w:kern w:val="3"/>
          <w:sz w:val="10"/>
          <w:szCs w:val="10"/>
          <w:lang w:val="en-US" w:eastAsia="zh-CN"/>
        </w:rPr>
        <w:t>Fraquelli</w:t>
      </w:r>
      <w:proofErr w:type="spellEnd"/>
      <w:r w:rsidRPr="00B465F4">
        <w:rPr>
          <w:rFonts w:ascii="Arial" w:eastAsia="SimSun" w:hAnsi="Arial" w:cs="Arial"/>
          <w:kern w:val="3"/>
          <w:sz w:val="10"/>
          <w:szCs w:val="10"/>
          <w:lang w:val="en-US" w:eastAsia="zh-CN"/>
        </w:rPr>
        <w:t xml:space="preserve"> M, Prati D et al. Prevalence and clinical worse of chronic hepatitis C virus (HCV) infection and rate of HCV vertical transmission on a cohort of 15, 250 pregnant women. Hepatology 2000; 31: 751-55.</w:t>
      </w:r>
    </w:p>
    <w:p w14:paraId="24675C01" w14:textId="77777777" w:rsidR="0033029D" w:rsidRPr="00B465F4" w:rsidRDefault="0033029D" w:rsidP="0033029D">
      <w:pPr>
        <w:suppressAutoHyphens/>
        <w:autoSpaceDN w:val="0"/>
        <w:spacing w:after="0" w:line="240" w:lineRule="auto"/>
        <w:jc w:val="both"/>
        <w:textAlignment w:val="baseline"/>
        <w:rPr>
          <w:rFonts w:ascii="Arial" w:eastAsia="SimSun" w:hAnsi="Arial" w:cs="Arial"/>
          <w:kern w:val="3"/>
          <w:sz w:val="10"/>
          <w:szCs w:val="10"/>
          <w:lang w:val="en-US" w:eastAsia="zh-CN"/>
        </w:rPr>
      </w:pPr>
      <w:r w:rsidRPr="00B465F4">
        <w:rPr>
          <w:rFonts w:ascii="Arial" w:eastAsia="SimSun" w:hAnsi="Arial" w:cs="Arial"/>
          <w:kern w:val="3"/>
          <w:sz w:val="10"/>
          <w:szCs w:val="10"/>
          <w:lang w:val="en-US" w:eastAsia="zh-CN"/>
        </w:rPr>
        <w:t xml:space="preserve">3. </w:t>
      </w:r>
      <w:proofErr w:type="spellStart"/>
      <w:proofErr w:type="gramStart"/>
      <w:r w:rsidRPr="00B465F4">
        <w:rPr>
          <w:rFonts w:ascii="Arial" w:eastAsia="SimSun" w:hAnsi="Arial" w:cs="Arial"/>
          <w:kern w:val="3"/>
          <w:sz w:val="10"/>
          <w:szCs w:val="10"/>
          <w:lang w:val="en-US" w:eastAsia="zh-CN"/>
        </w:rPr>
        <w:t>BankerDD,DesaiP</w:t>
      </w:r>
      <w:proofErr w:type="gramEnd"/>
      <w:r w:rsidRPr="00B465F4">
        <w:rPr>
          <w:rFonts w:ascii="Arial" w:eastAsia="SimSun" w:hAnsi="Arial" w:cs="Arial"/>
          <w:kern w:val="3"/>
          <w:sz w:val="10"/>
          <w:szCs w:val="10"/>
          <w:lang w:val="en-US" w:eastAsia="zh-CN"/>
        </w:rPr>
        <w:t>,BrawnerTAetal.Hepatitisdeltavirusinfection</w:t>
      </w:r>
      <w:proofErr w:type="spellEnd"/>
      <w:r w:rsidRPr="00B465F4">
        <w:rPr>
          <w:rFonts w:ascii="Arial" w:eastAsia="SimSun" w:hAnsi="Arial" w:cs="Arial"/>
          <w:kern w:val="3"/>
          <w:sz w:val="10"/>
          <w:szCs w:val="10"/>
          <w:lang w:val="en-US" w:eastAsia="zh-CN"/>
        </w:rPr>
        <w:t xml:space="preserve"> in Bombay. Trans Roy Soc </w:t>
      </w:r>
      <w:proofErr w:type="spellStart"/>
      <w:r w:rsidRPr="00B465F4">
        <w:rPr>
          <w:rFonts w:ascii="Arial" w:eastAsia="SimSun" w:hAnsi="Arial" w:cs="Arial"/>
          <w:kern w:val="3"/>
          <w:sz w:val="10"/>
          <w:szCs w:val="10"/>
          <w:lang w:val="en-US" w:eastAsia="zh-CN"/>
        </w:rPr>
        <w:t>TropMed</w:t>
      </w:r>
      <w:proofErr w:type="spellEnd"/>
      <w:r w:rsidRPr="00B465F4">
        <w:rPr>
          <w:rFonts w:ascii="Arial" w:eastAsia="SimSun" w:hAnsi="Arial" w:cs="Arial"/>
          <w:kern w:val="3"/>
          <w:sz w:val="10"/>
          <w:szCs w:val="10"/>
          <w:lang w:val="en-US" w:eastAsia="zh-CN"/>
        </w:rPr>
        <w:t xml:space="preserve"> </w:t>
      </w:r>
      <w:proofErr w:type="spellStart"/>
      <w:r w:rsidRPr="00B465F4">
        <w:rPr>
          <w:rFonts w:ascii="Arial" w:eastAsia="SimSun" w:hAnsi="Arial" w:cs="Arial"/>
          <w:kern w:val="3"/>
          <w:sz w:val="10"/>
          <w:szCs w:val="10"/>
          <w:lang w:val="en-US" w:eastAsia="zh-CN"/>
        </w:rPr>
        <w:t>Hyg</w:t>
      </w:r>
      <w:proofErr w:type="spellEnd"/>
      <w:r w:rsidRPr="00B465F4">
        <w:rPr>
          <w:rFonts w:ascii="Arial" w:eastAsia="SimSun" w:hAnsi="Arial" w:cs="Arial"/>
          <w:kern w:val="3"/>
          <w:sz w:val="10"/>
          <w:szCs w:val="10"/>
          <w:lang w:val="en-US" w:eastAsia="zh-CN"/>
        </w:rPr>
        <w:t xml:space="preserve"> 1992; 86: 424-25.</w:t>
      </w:r>
    </w:p>
    <w:p w14:paraId="2C416A1B" w14:textId="77777777" w:rsidR="0033029D" w:rsidRPr="00B465F4" w:rsidRDefault="0033029D" w:rsidP="0033029D">
      <w:pPr>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465F4">
        <w:rPr>
          <w:rFonts w:ascii="Arial" w:eastAsia="SimSun" w:hAnsi="Arial" w:cs="Arial"/>
          <w:kern w:val="3"/>
          <w:sz w:val="10"/>
          <w:szCs w:val="10"/>
          <w:lang w:val="en-US" w:eastAsia="zh-CN"/>
        </w:rPr>
        <w:t xml:space="preserve">4. Kuo G, Choo QL, Aher HJ. An assay for circulating antibodies to a major etiologic virus of non-A non-B viral hepatitis. Science 1989; 244: 362-647. Messina JP, Humphreys I, Flaxman A, Brown A, Cooke GS, Pybus OG, et al. Global distribution and prevalence of hepatitis C virus genotypes. Hepatology. 2015; 61(1):77–87. </w:t>
      </w:r>
      <w:proofErr w:type="spellStart"/>
      <w:r w:rsidRPr="00B465F4">
        <w:rPr>
          <w:rFonts w:ascii="Arial" w:eastAsia="SimSun" w:hAnsi="Arial" w:cs="Arial"/>
          <w:kern w:val="3"/>
          <w:sz w:val="10"/>
          <w:szCs w:val="10"/>
          <w:lang w:val="en-US" w:eastAsia="zh-CN"/>
        </w:rPr>
        <w:t>doi</w:t>
      </w:r>
      <w:proofErr w:type="spellEnd"/>
      <w:r w:rsidRPr="00B465F4">
        <w:rPr>
          <w:rFonts w:ascii="Arial" w:eastAsia="SimSun" w:hAnsi="Arial" w:cs="Arial"/>
          <w:kern w:val="3"/>
          <w:sz w:val="10"/>
          <w:szCs w:val="10"/>
          <w:lang w:val="en-US" w:eastAsia="zh-CN"/>
        </w:rPr>
        <w:t>: 10.1002/hep.27259 PMID: 25069599</w:t>
      </w:r>
    </w:p>
    <w:p w14:paraId="6C4E18B9" w14:textId="77777777" w:rsidR="00240EA0" w:rsidRPr="00DC01A3" w:rsidRDefault="00240EA0" w:rsidP="005B1BAE">
      <w:pPr>
        <w:pStyle w:val="Varsay3flan"/>
        <w:spacing w:line="240" w:lineRule="auto"/>
        <w:jc w:val="both"/>
        <w:rPr>
          <w:rFonts w:asciiTheme="minorHAnsi" w:hAnsiTheme="minorHAnsi"/>
          <w:sz w:val="12"/>
          <w:szCs w:val="12"/>
        </w:rPr>
      </w:pPr>
    </w:p>
    <w:p w14:paraId="6D751042" w14:textId="77777777" w:rsidR="00DC01A3" w:rsidRPr="00FD5650" w:rsidRDefault="00DC01A3" w:rsidP="00DC01A3">
      <w:pPr>
        <w:pStyle w:val="Varsaylan"/>
        <w:spacing w:line="240" w:lineRule="auto"/>
        <w:jc w:val="both"/>
        <w:rPr>
          <w:rFonts w:ascii="Arial" w:hAnsi="Arial"/>
          <w:b/>
          <w:bCs/>
          <w:color w:val="auto"/>
          <w:sz w:val="16"/>
          <w:szCs w:val="16"/>
          <w:lang w:val="uk-UA"/>
        </w:rPr>
      </w:pPr>
      <w:r w:rsidRPr="00FD5650">
        <w:rPr>
          <w:rFonts w:ascii="Arial" w:hAnsi="Arial"/>
          <w:b/>
          <w:bCs/>
          <w:color w:val="auto"/>
          <w:sz w:val="16"/>
          <w:szCs w:val="16"/>
          <w:lang w:val="uk-UA"/>
        </w:rPr>
        <w:t>Інформація про безпеку</w:t>
      </w:r>
    </w:p>
    <w:p w14:paraId="3EFD9336"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uk-UA"/>
        </w:rPr>
      </w:pPr>
      <w:bookmarkStart w:id="6" w:name="_Hlk87653315"/>
      <w:r w:rsidRPr="00FD5650">
        <w:rPr>
          <w:rFonts w:ascii="Arial" w:hAnsi="Arial"/>
          <w:sz w:val="12"/>
          <w:szCs w:val="12"/>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r w:rsidRPr="00FD5650">
        <w:rPr>
          <w:rFonts w:ascii="Arial" w:hAnsi="Arial"/>
          <w:color w:val="auto"/>
          <w:sz w:val="12"/>
          <w:szCs w:val="12"/>
          <w:lang w:val="uk-UA"/>
        </w:rPr>
        <w:t>.</w:t>
      </w:r>
    </w:p>
    <w:bookmarkEnd w:id="6"/>
    <w:p w14:paraId="2105535D"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 xml:space="preserve">Усі отримані відходи слід вважати потенційно інфекційними. </w:t>
      </w:r>
      <w:r w:rsidRPr="00FD5650">
        <w:rPr>
          <w:rFonts w:ascii="Arial" w:hAnsi="Arial"/>
          <w:color w:val="auto"/>
          <w:sz w:val="12"/>
          <w:szCs w:val="12"/>
          <w:lang w:val="ru-RU"/>
        </w:rPr>
        <w:t>З ними слід поводитись та утилізувати відповідно до місцевих правил безпеки.</w:t>
      </w:r>
    </w:p>
    <w:p w14:paraId="645BDAF8"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Уникайте будь-якого контакту шкіри з реагентами набору. У випадку контакту ретельно промити водою.</w:t>
      </w:r>
      <w:r w:rsidRPr="00FD5650">
        <w:rPr>
          <w:rFonts w:ascii="Arial" w:hAnsi="Arial"/>
          <w:color w:val="auto"/>
          <w:sz w:val="12"/>
          <w:szCs w:val="12"/>
          <w:lang w:val="ru-RU"/>
        </w:rPr>
        <w:t xml:space="preserve"> </w:t>
      </w:r>
    </w:p>
    <w:p w14:paraId="32EC412C"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Уникайте розбризкування та утворення аерозолів</w:t>
      </w:r>
      <w:r w:rsidRPr="00FD5650">
        <w:rPr>
          <w:rFonts w:ascii="Arial" w:hAnsi="Arial"/>
          <w:color w:val="auto"/>
          <w:sz w:val="12"/>
          <w:szCs w:val="12"/>
          <w:lang w:val="ru-RU"/>
        </w:rPr>
        <w:t>.</w:t>
      </w:r>
    </w:p>
    <w:p w14:paraId="2C8D1019"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Після роботи із клінічними зразками та реагентами необхідно мити руки</w:t>
      </w:r>
      <w:r w:rsidRPr="00FD5650">
        <w:rPr>
          <w:rFonts w:ascii="Arial" w:hAnsi="Arial"/>
          <w:color w:val="auto"/>
          <w:sz w:val="12"/>
          <w:szCs w:val="12"/>
          <w:lang w:val="ru-RU"/>
        </w:rPr>
        <w:t xml:space="preserve">. </w:t>
      </w:r>
    </w:p>
    <w:p w14:paraId="3AAF6420"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Інформацію стосовно хімічного складу та безпечності реагентів тощо</w:t>
      </w:r>
      <w:r w:rsidRPr="00FD5650">
        <w:rPr>
          <w:rFonts w:ascii="Arial" w:hAnsi="Arial"/>
          <w:color w:val="auto"/>
          <w:sz w:val="12"/>
          <w:szCs w:val="12"/>
          <w:lang w:val="ru-RU"/>
        </w:rPr>
        <w:t xml:space="preserve"> (</w:t>
      </w:r>
      <w:r w:rsidRPr="00FD5650">
        <w:rPr>
          <w:rFonts w:ascii="Arial" w:hAnsi="Arial"/>
          <w:color w:val="auto"/>
          <w:sz w:val="12"/>
          <w:szCs w:val="12"/>
          <w:lang w:val="en-US"/>
        </w:rPr>
        <w:t>MSDS</w:t>
      </w:r>
      <w:r w:rsidRPr="00FD5650">
        <w:rPr>
          <w:rFonts w:ascii="Arial" w:hAnsi="Arial"/>
          <w:color w:val="auto"/>
          <w:sz w:val="12"/>
          <w:szCs w:val="12"/>
          <w:lang w:val="ru-RU"/>
        </w:rPr>
        <w:t xml:space="preserve"> </w:t>
      </w:r>
      <w:r w:rsidRPr="00FD5650">
        <w:rPr>
          <w:rFonts w:ascii="Arial" w:hAnsi="Arial"/>
          <w:color w:val="auto"/>
          <w:sz w:val="12"/>
          <w:szCs w:val="12"/>
          <w:lang w:val="en-US"/>
        </w:rPr>
        <w:t>information</w:t>
      </w:r>
      <w:r w:rsidRPr="00FD5650">
        <w:rPr>
          <w:rFonts w:ascii="Arial" w:hAnsi="Arial"/>
          <w:color w:val="auto"/>
          <w:sz w:val="12"/>
          <w:szCs w:val="12"/>
          <w:lang w:val="uk-UA"/>
        </w:rPr>
        <w:t>) можна отримати від виробника чи його представника за запитом.</w:t>
      </w:r>
      <w:r w:rsidRPr="00FD5650">
        <w:rPr>
          <w:rFonts w:ascii="Arial" w:hAnsi="Arial"/>
          <w:color w:val="auto"/>
          <w:sz w:val="12"/>
          <w:szCs w:val="12"/>
          <w:lang w:val="ru-RU"/>
        </w:rPr>
        <w:t xml:space="preserve"> </w:t>
      </w:r>
    </w:p>
    <w:p w14:paraId="75A0FFAE"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 xml:space="preserve">При роботі в лабораторії використовувати ЗІЗ. </w:t>
      </w:r>
    </w:p>
    <w:p w14:paraId="3C7DB12B"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На початку та вкінці роботи дезінфікуйте усі робочі поверхні знезаражуючиими розчинами.</w:t>
      </w:r>
    </w:p>
    <w:p w14:paraId="3D029B4F"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 xml:space="preserve">Переконайтесь що усі розхідні матеріали мають маркування </w:t>
      </w:r>
      <w:bookmarkStart w:id="7" w:name="_Hlk7775956"/>
      <w:r w:rsidRPr="00FD5650">
        <w:rPr>
          <w:rFonts w:ascii="Arial" w:hAnsi="Arial"/>
          <w:color w:val="auto"/>
          <w:sz w:val="12"/>
          <w:szCs w:val="12"/>
          <w:lang w:val="en-US"/>
        </w:rPr>
        <w:t>DNase</w:t>
      </w:r>
      <w:r w:rsidRPr="00FD5650">
        <w:rPr>
          <w:rFonts w:ascii="Arial" w:hAnsi="Arial"/>
          <w:color w:val="auto"/>
          <w:sz w:val="12"/>
          <w:szCs w:val="12"/>
          <w:lang w:val="ru-RU"/>
        </w:rPr>
        <w:t>/</w:t>
      </w:r>
      <w:r w:rsidRPr="00FD5650">
        <w:rPr>
          <w:rFonts w:ascii="Arial" w:hAnsi="Arial"/>
          <w:color w:val="auto"/>
          <w:sz w:val="12"/>
          <w:szCs w:val="12"/>
          <w:lang w:val="en-US"/>
        </w:rPr>
        <w:t>RNase</w:t>
      </w:r>
      <w:r w:rsidRPr="00FD5650">
        <w:rPr>
          <w:rFonts w:ascii="Arial" w:hAnsi="Arial"/>
          <w:color w:val="auto"/>
          <w:sz w:val="12"/>
          <w:szCs w:val="12"/>
          <w:lang w:val="ru-RU"/>
        </w:rPr>
        <w:t>-</w:t>
      </w:r>
      <w:r w:rsidRPr="00FD5650">
        <w:rPr>
          <w:rFonts w:ascii="Arial" w:hAnsi="Arial"/>
          <w:color w:val="auto"/>
          <w:sz w:val="12"/>
          <w:szCs w:val="12"/>
          <w:lang w:val="en-US"/>
        </w:rPr>
        <w:t>free</w:t>
      </w:r>
      <w:bookmarkEnd w:id="7"/>
      <w:r w:rsidRPr="00FD5650">
        <w:rPr>
          <w:rFonts w:ascii="Arial" w:hAnsi="Arial"/>
          <w:color w:val="auto"/>
          <w:sz w:val="12"/>
          <w:szCs w:val="12"/>
          <w:lang w:val="ru-RU"/>
        </w:rPr>
        <w:t>.</w:t>
      </w:r>
    </w:p>
    <w:p w14:paraId="280CF3A0"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13EB175F"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Використовуйте тільки повірені/калібровані дозатори та наконенчники з аерозольним фільтром.</w:t>
      </w:r>
    </w:p>
    <w:p w14:paraId="3CEC4D9C"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 xml:space="preserve">Зберігайте набір подалі від джерел забруднення нуклеїновими кислотами, особливо продуктами ампліфікації. </w:t>
      </w:r>
    </w:p>
    <w:p w14:paraId="506A390E" w14:textId="77777777" w:rsidR="00DC01A3" w:rsidRPr="00FD5650" w:rsidRDefault="00DC01A3" w:rsidP="00DC01A3">
      <w:pPr>
        <w:pStyle w:val="Varsaylan"/>
        <w:numPr>
          <w:ilvl w:val="0"/>
          <w:numId w:val="4"/>
        </w:numPr>
        <w:spacing w:line="240" w:lineRule="auto"/>
        <w:jc w:val="both"/>
        <w:rPr>
          <w:rFonts w:ascii="Arial" w:hAnsi="Arial"/>
          <w:color w:val="auto"/>
          <w:sz w:val="12"/>
          <w:szCs w:val="12"/>
          <w:lang w:val="ru-RU"/>
        </w:rPr>
      </w:pPr>
      <w:r w:rsidRPr="00FD5650">
        <w:rPr>
          <w:rFonts w:ascii="Arial" w:hAnsi="Arial"/>
          <w:color w:val="auto"/>
          <w:sz w:val="12"/>
          <w:szCs w:val="12"/>
          <w:lang w:val="uk-UA"/>
        </w:rPr>
        <w:t xml:space="preserve">Усі маніпуліції варто проводити в окремих зонах (екстракція НК, приготування реакційних сумішей, ампліфікація). </w:t>
      </w:r>
    </w:p>
    <w:p w14:paraId="161BB0B2" w14:textId="77777777" w:rsidR="00DC01A3" w:rsidRPr="00FD5650" w:rsidRDefault="00DC01A3" w:rsidP="00DC01A3">
      <w:pPr>
        <w:pStyle w:val="ListParagraph"/>
        <w:numPr>
          <w:ilvl w:val="0"/>
          <w:numId w:val="4"/>
        </w:numPr>
        <w:spacing w:after="0"/>
        <w:jc w:val="both"/>
        <w:rPr>
          <w:rFonts w:ascii="Arial" w:hAnsi="Arial"/>
          <w:sz w:val="12"/>
          <w:szCs w:val="12"/>
          <w:lang w:val="ru-RU"/>
        </w:rPr>
      </w:pPr>
      <w:r w:rsidRPr="00FD5650">
        <w:rPr>
          <w:rFonts w:ascii="Arial" w:hAnsi="Arial"/>
          <w:sz w:val="12"/>
          <w:szCs w:val="12"/>
          <w:lang w:val="uk-UA"/>
        </w:rPr>
        <w:t>У</w:t>
      </w:r>
      <w:r w:rsidRPr="00FD5650">
        <w:rPr>
          <w:rFonts w:ascii="Arial" w:hAnsi="Arial"/>
          <w:sz w:val="12"/>
          <w:szCs w:val="12"/>
          <w:lang w:val="ru-RU"/>
        </w:rPr>
        <w:t>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3F5651A4" w14:textId="77777777" w:rsidR="00DC01A3" w:rsidRPr="00FD5650" w:rsidRDefault="00DC01A3" w:rsidP="00DC01A3">
      <w:pPr>
        <w:pStyle w:val="ListParagraph"/>
        <w:numPr>
          <w:ilvl w:val="0"/>
          <w:numId w:val="4"/>
        </w:numPr>
        <w:spacing w:after="0"/>
        <w:jc w:val="both"/>
        <w:rPr>
          <w:rFonts w:ascii="Arial" w:hAnsi="Arial"/>
          <w:sz w:val="12"/>
          <w:szCs w:val="12"/>
          <w:lang w:val="ru-RU"/>
        </w:rPr>
      </w:pPr>
      <w:r w:rsidRPr="00FD5650">
        <w:rPr>
          <w:rFonts w:ascii="Arial" w:hAnsi="Arial"/>
          <w:sz w:val="12"/>
          <w:szCs w:val="12"/>
          <w:lang w:val="ru-RU"/>
        </w:rPr>
        <w:t>Роботи повинні виконуватись в одному напрямку, починаючи із зони екстракції НК і закінчуючи відповідними зонами використання.</w:t>
      </w:r>
    </w:p>
    <w:p w14:paraId="5A97027E" w14:textId="77777777" w:rsidR="00C1681B" w:rsidRPr="00A15705" w:rsidRDefault="00C1681B" w:rsidP="00C1681B">
      <w:pPr>
        <w:autoSpaceDE w:val="0"/>
        <w:autoSpaceDN w:val="0"/>
        <w:spacing w:after="0" w:line="240" w:lineRule="auto"/>
        <w:rPr>
          <w:rFonts w:ascii="Arial" w:eastAsia="SimSun" w:hAnsi="Arial" w:cs="Arial"/>
          <w:color w:val="000000"/>
          <w:kern w:val="3"/>
          <w:sz w:val="13"/>
          <w:szCs w:val="13"/>
          <w:lang w:val="ru-RU" w:eastAsia="zh-CN"/>
        </w:rPr>
      </w:pPr>
    </w:p>
    <w:p w14:paraId="6E47918F" w14:textId="4CD403C6" w:rsidR="00C1681B" w:rsidRPr="00A15705" w:rsidRDefault="00DC01A3" w:rsidP="00C1681B">
      <w:pPr>
        <w:autoSpaceDE w:val="0"/>
        <w:autoSpaceDN w:val="0"/>
        <w:spacing w:after="0" w:line="360" w:lineRule="auto"/>
        <w:jc w:val="both"/>
        <w:rPr>
          <w:rFonts w:ascii="Arial" w:eastAsia="Tahoma" w:hAnsi="Arial" w:cs="Liberation Sans"/>
          <w:b/>
          <w:bCs/>
          <w:color w:val="000000"/>
          <w:kern w:val="3"/>
          <w:sz w:val="16"/>
          <w:szCs w:val="16"/>
          <w:lang w:val="ru-RU" w:eastAsia="zh-CN" w:bidi="hi-IN"/>
        </w:rPr>
      </w:pPr>
      <w:r>
        <w:rPr>
          <w:rFonts w:ascii="Arial" w:eastAsia="Tahoma" w:hAnsi="Arial" w:cs="Liberation Sans"/>
          <w:b/>
          <w:bCs/>
          <w:color w:val="000000"/>
          <w:kern w:val="3"/>
          <w:sz w:val="16"/>
          <w:szCs w:val="16"/>
          <w:lang w:val="ru-RU" w:eastAsia="zh-CN" w:bidi="hi-IN"/>
        </w:rPr>
        <w:t>Характеристики набору</w:t>
      </w:r>
    </w:p>
    <w:p w14:paraId="7B49A1AF" w14:textId="4AB44CB5" w:rsidR="00DB4047" w:rsidRPr="00A15705" w:rsidRDefault="00C1681B" w:rsidP="00C1681B">
      <w:pPr>
        <w:autoSpaceDE w:val="0"/>
        <w:autoSpaceDN w:val="0"/>
        <w:spacing w:after="0" w:line="240" w:lineRule="auto"/>
        <w:jc w:val="both"/>
        <w:rPr>
          <w:rFonts w:ascii="Arial" w:eastAsia="SimSun" w:hAnsi="Arial" w:cs="Arial"/>
          <w:color w:val="000000"/>
          <w:kern w:val="3"/>
          <w:sz w:val="12"/>
          <w:szCs w:val="12"/>
          <w:lang w:val="ru-RU" w:eastAsia="zh-CN"/>
        </w:rPr>
      </w:pPr>
      <w:r w:rsidRPr="00A15705">
        <w:rPr>
          <w:rFonts w:ascii="Arial" w:eastAsia="SimSun" w:hAnsi="Arial" w:cs="Arial"/>
          <w:b/>
          <w:color w:val="000000"/>
          <w:kern w:val="3"/>
          <w:sz w:val="12"/>
          <w:szCs w:val="12"/>
          <w:lang w:val="ru-RU" w:eastAsia="zh-CN"/>
        </w:rPr>
        <w:t xml:space="preserve">Аналітична чутливість </w:t>
      </w:r>
      <w:r w:rsidR="00DB4047" w:rsidRPr="00791341">
        <w:rPr>
          <w:rFonts w:ascii="Arial" w:eastAsia="SimSun" w:hAnsi="Arial" w:cs="Arial"/>
          <w:color w:val="000000"/>
          <w:kern w:val="3"/>
          <w:sz w:val="12"/>
          <w:szCs w:val="12"/>
          <w:lang w:val="ru-RU" w:eastAsia="zh-CN"/>
        </w:rPr>
        <w:t xml:space="preserve">Для визначення межі </w:t>
      </w:r>
      <w:r w:rsidR="00DB4047">
        <w:rPr>
          <w:rFonts w:ascii="Arial" w:eastAsia="SimSun" w:hAnsi="Arial" w:cs="Arial"/>
          <w:color w:val="000000"/>
          <w:kern w:val="3"/>
          <w:sz w:val="12"/>
          <w:szCs w:val="12"/>
          <w:lang w:val="ru-RU" w:eastAsia="zh-CN"/>
        </w:rPr>
        <w:t>чутливості набору</w:t>
      </w:r>
      <w:r w:rsidR="00DB4047" w:rsidRPr="00791341">
        <w:rPr>
          <w:rFonts w:ascii="Arial" w:eastAsia="SimSun" w:hAnsi="Arial" w:cs="Arial"/>
          <w:color w:val="000000"/>
          <w:kern w:val="3"/>
          <w:sz w:val="12"/>
          <w:szCs w:val="12"/>
          <w:lang w:val="ru-RU" w:eastAsia="zh-CN"/>
        </w:rPr>
        <w:t xml:space="preserve"> (</w:t>
      </w:r>
      <w:r w:rsidR="00DB4047" w:rsidRPr="008C5B29">
        <w:rPr>
          <w:rFonts w:ascii="Arial" w:eastAsia="SimSun" w:hAnsi="Arial" w:cs="Arial"/>
          <w:color w:val="000000"/>
          <w:kern w:val="3"/>
          <w:sz w:val="12"/>
          <w:szCs w:val="12"/>
          <w:lang w:val="en-US" w:eastAsia="zh-CN"/>
        </w:rPr>
        <w:t>limit</w:t>
      </w:r>
      <w:r w:rsidR="00DB4047" w:rsidRPr="008C5B29">
        <w:rPr>
          <w:rFonts w:ascii="Arial" w:eastAsia="SimSun" w:hAnsi="Arial" w:cs="Arial"/>
          <w:color w:val="000000"/>
          <w:kern w:val="3"/>
          <w:sz w:val="12"/>
          <w:szCs w:val="12"/>
          <w:lang w:val="uk-UA" w:eastAsia="zh-CN"/>
        </w:rPr>
        <w:t xml:space="preserve"> </w:t>
      </w:r>
      <w:r w:rsidR="00DB4047" w:rsidRPr="008C5B29">
        <w:rPr>
          <w:rFonts w:ascii="Arial" w:eastAsia="SimSun" w:hAnsi="Arial" w:cs="Arial"/>
          <w:color w:val="000000"/>
          <w:kern w:val="3"/>
          <w:sz w:val="12"/>
          <w:szCs w:val="12"/>
          <w:lang w:val="en-US" w:eastAsia="zh-CN"/>
        </w:rPr>
        <w:t>of</w:t>
      </w:r>
      <w:r w:rsidR="00DB4047" w:rsidRPr="008C5B29">
        <w:rPr>
          <w:rFonts w:ascii="Arial" w:eastAsia="SimSun" w:hAnsi="Arial" w:cs="Arial"/>
          <w:color w:val="000000"/>
          <w:kern w:val="3"/>
          <w:sz w:val="12"/>
          <w:szCs w:val="12"/>
          <w:lang w:val="uk-UA" w:eastAsia="zh-CN"/>
        </w:rPr>
        <w:t xml:space="preserve"> </w:t>
      </w:r>
      <w:r w:rsidR="00DB4047" w:rsidRPr="008C5B29">
        <w:rPr>
          <w:rFonts w:ascii="Arial" w:eastAsia="SimSun" w:hAnsi="Arial" w:cs="Arial"/>
          <w:color w:val="000000"/>
          <w:kern w:val="3"/>
          <w:sz w:val="12"/>
          <w:szCs w:val="12"/>
          <w:lang w:val="en-US" w:eastAsia="zh-CN"/>
        </w:rPr>
        <w:t>detections</w:t>
      </w:r>
      <w:r w:rsidR="00DB4047" w:rsidRPr="008C5B29">
        <w:rPr>
          <w:rFonts w:ascii="Arial" w:eastAsia="SimSun" w:hAnsi="Arial" w:cs="Arial"/>
          <w:color w:val="000000"/>
          <w:kern w:val="3"/>
          <w:sz w:val="12"/>
          <w:szCs w:val="12"/>
          <w:lang w:val="uk-UA" w:eastAsia="zh-CN"/>
        </w:rPr>
        <w:t>,</w:t>
      </w:r>
      <w:r w:rsidR="00DB4047" w:rsidRPr="00791341">
        <w:rPr>
          <w:rFonts w:ascii="Arial" w:eastAsia="SimSun" w:hAnsi="Arial" w:cs="Arial"/>
          <w:color w:val="000000"/>
          <w:kern w:val="3"/>
          <w:sz w:val="12"/>
          <w:szCs w:val="12"/>
          <w:lang w:val="ru-RU" w:eastAsia="zh-CN"/>
        </w:rPr>
        <w:t xml:space="preserve"> </w:t>
      </w:r>
      <w:proofErr w:type="spellStart"/>
      <w:r w:rsidR="00DB4047" w:rsidRPr="0009552D">
        <w:rPr>
          <w:rFonts w:ascii="Arial" w:eastAsia="SimSun" w:hAnsi="Arial" w:cs="Arial"/>
          <w:color w:val="000000"/>
          <w:kern w:val="3"/>
          <w:sz w:val="12"/>
          <w:szCs w:val="12"/>
          <w:lang w:val="en-US" w:eastAsia="zh-CN"/>
        </w:rPr>
        <w:t>LoD</w:t>
      </w:r>
      <w:proofErr w:type="spellEnd"/>
      <w:r w:rsidR="00DB4047" w:rsidRPr="00791341">
        <w:rPr>
          <w:rFonts w:ascii="Arial" w:eastAsia="SimSun" w:hAnsi="Arial" w:cs="Arial"/>
          <w:color w:val="000000"/>
          <w:kern w:val="3"/>
          <w:sz w:val="12"/>
          <w:szCs w:val="12"/>
          <w:lang w:val="ru-RU" w:eastAsia="zh-CN"/>
        </w:rPr>
        <w:t xml:space="preserve">) була підготовлена серія розведень міжнародного стандарту </w:t>
      </w:r>
      <w:r w:rsidR="00DB4047" w:rsidRPr="0009552D">
        <w:rPr>
          <w:rFonts w:ascii="Arial" w:eastAsia="SimSun" w:hAnsi="Arial" w:cs="Arial"/>
          <w:color w:val="000000"/>
          <w:kern w:val="3"/>
          <w:sz w:val="12"/>
          <w:szCs w:val="12"/>
          <w:lang w:val="en-US" w:eastAsia="zh-CN"/>
        </w:rPr>
        <w:t>H</w:t>
      </w:r>
      <w:r w:rsidR="00DB4047">
        <w:rPr>
          <w:rFonts w:ascii="Arial" w:eastAsia="SimSun" w:hAnsi="Arial" w:cs="Arial"/>
          <w:color w:val="000000"/>
          <w:kern w:val="3"/>
          <w:sz w:val="12"/>
          <w:szCs w:val="12"/>
          <w:lang w:val="uk-UA" w:eastAsia="zh-CN"/>
        </w:rPr>
        <w:t>С</w:t>
      </w:r>
      <w:r w:rsidR="00DB4047" w:rsidRPr="0009552D">
        <w:rPr>
          <w:rFonts w:ascii="Arial" w:eastAsia="SimSun" w:hAnsi="Arial" w:cs="Arial"/>
          <w:color w:val="000000"/>
          <w:kern w:val="3"/>
          <w:sz w:val="12"/>
          <w:szCs w:val="12"/>
          <w:lang w:val="en-US" w:eastAsia="zh-CN"/>
        </w:rPr>
        <w:t>V</w:t>
      </w:r>
      <w:r w:rsidR="00DB4047" w:rsidRPr="00791341">
        <w:rPr>
          <w:rFonts w:ascii="Arial" w:eastAsia="SimSun" w:hAnsi="Arial" w:cs="Arial"/>
          <w:color w:val="000000"/>
          <w:kern w:val="3"/>
          <w:sz w:val="12"/>
          <w:szCs w:val="12"/>
          <w:lang w:val="ru-RU" w:eastAsia="zh-CN"/>
        </w:rPr>
        <w:t xml:space="preserve"> </w:t>
      </w:r>
      <w:r w:rsidR="00DB4047">
        <w:rPr>
          <w:rFonts w:ascii="Arial" w:eastAsia="SimSun" w:hAnsi="Arial" w:cs="Arial"/>
          <w:color w:val="000000"/>
          <w:kern w:val="3"/>
          <w:sz w:val="12"/>
          <w:szCs w:val="12"/>
          <w:lang w:val="ru-RU" w:eastAsia="zh-CN"/>
        </w:rPr>
        <w:t xml:space="preserve">від </w:t>
      </w:r>
      <w:r w:rsidR="00DB4047" w:rsidRPr="00791341">
        <w:rPr>
          <w:rFonts w:ascii="Arial" w:eastAsia="SimSun" w:hAnsi="Arial" w:cs="Arial"/>
          <w:color w:val="000000"/>
          <w:kern w:val="3"/>
          <w:sz w:val="12"/>
          <w:szCs w:val="12"/>
          <w:lang w:val="ru-RU" w:eastAsia="zh-CN"/>
        </w:rPr>
        <w:t xml:space="preserve">ВООЗ для отримання кінцевих концентрацій 1000, 200, 40, 8 і 1,6 МО/мл. Вірусну </w:t>
      </w:r>
      <w:r w:rsidR="00DB4047">
        <w:rPr>
          <w:rFonts w:ascii="Arial" w:eastAsia="SimSun" w:hAnsi="Arial" w:cs="Arial"/>
          <w:color w:val="000000"/>
          <w:kern w:val="3"/>
          <w:sz w:val="12"/>
          <w:szCs w:val="12"/>
          <w:lang w:val="ru-RU" w:eastAsia="zh-CN"/>
        </w:rPr>
        <w:t>Р</w:t>
      </w:r>
      <w:r w:rsidR="00DB4047" w:rsidRPr="00791341">
        <w:rPr>
          <w:rFonts w:ascii="Arial" w:eastAsia="SimSun" w:hAnsi="Arial" w:cs="Arial"/>
          <w:color w:val="000000"/>
          <w:kern w:val="3"/>
          <w:sz w:val="12"/>
          <w:szCs w:val="12"/>
          <w:lang w:val="ru-RU" w:eastAsia="zh-CN"/>
        </w:rPr>
        <w:t xml:space="preserve">НК очищали за допомогою </w:t>
      </w:r>
      <w:proofErr w:type="spellStart"/>
      <w:r w:rsidR="00DB4047" w:rsidRPr="0009552D">
        <w:rPr>
          <w:rFonts w:ascii="Arial" w:eastAsia="SimSun" w:hAnsi="Arial" w:cs="Arial"/>
          <w:color w:val="000000"/>
          <w:kern w:val="3"/>
          <w:sz w:val="12"/>
          <w:szCs w:val="12"/>
          <w:lang w:val="en-US" w:eastAsia="zh-CN"/>
        </w:rPr>
        <w:t>RevoDx</w:t>
      </w:r>
      <w:proofErr w:type="spellEnd"/>
      <w:r w:rsidR="00DB4047" w:rsidRPr="00791341">
        <w:rPr>
          <w:rFonts w:ascii="Arial" w:eastAsia="SimSun" w:hAnsi="Arial" w:cs="Arial"/>
          <w:color w:val="000000"/>
          <w:kern w:val="3"/>
          <w:sz w:val="12"/>
          <w:szCs w:val="12"/>
          <w:lang w:val="ru-RU" w:eastAsia="zh-CN"/>
        </w:rPr>
        <w:t xml:space="preserve"> </w:t>
      </w:r>
      <w:r w:rsidR="00DB4047" w:rsidRPr="0009552D">
        <w:rPr>
          <w:rFonts w:ascii="Arial" w:eastAsia="SimSun" w:hAnsi="Arial" w:cs="Arial"/>
          <w:color w:val="000000"/>
          <w:kern w:val="3"/>
          <w:sz w:val="12"/>
          <w:szCs w:val="12"/>
          <w:lang w:val="en-US" w:eastAsia="zh-CN"/>
        </w:rPr>
        <w:t>Viral</w:t>
      </w:r>
      <w:r w:rsidR="00DB4047" w:rsidRPr="00791341">
        <w:rPr>
          <w:rFonts w:ascii="Arial" w:eastAsia="SimSun" w:hAnsi="Arial" w:cs="Arial"/>
          <w:color w:val="000000"/>
          <w:kern w:val="3"/>
          <w:sz w:val="12"/>
          <w:szCs w:val="12"/>
          <w:lang w:val="ru-RU" w:eastAsia="zh-CN"/>
        </w:rPr>
        <w:t xml:space="preserve"> </w:t>
      </w:r>
      <w:r w:rsidR="00DB4047" w:rsidRPr="0009552D">
        <w:rPr>
          <w:rFonts w:ascii="Arial" w:eastAsia="SimSun" w:hAnsi="Arial" w:cs="Arial"/>
          <w:color w:val="000000"/>
          <w:kern w:val="3"/>
          <w:sz w:val="12"/>
          <w:szCs w:val="12"/>
          <w:lang w:val="en-US" w:eastAsia="zh-CN"/>
        </w:rPr>
        <w:t>Nucleic</w:t>
      </w:r>
      <w:r w:rsidR="00DB4047" w:rsidRPr="00791341">
        <w:rPr>
          <w:rFonts w:ascii="Arial" w:eastAsia="SimSun" w:hAnsi="Arial" w:cs="Arial"/>
          <w:color w:val="000000"/>
          <w:kern w:val="3"/>
          <w:sz w:val="12"/>
          <w:szCs w:val="12"/>
          <w:lang w:val="ru-RU" w:eastAsia="zh-CN"/>
        </w:rPr>
        <w:t xml:space="preserve"> </w:t>
      </w:r>
      <w:r w:rsidR="00DB4047" w:rsidRPr="0009552D">
        <w:rPr>
          <w:rFonts w:ascii="Arial" w:eastAsia="SimSun" w:hAnsi="Arial" w:cs="Arial"/>
          <w:color w:val="000000"/>
          <w:kern w:val="3"/>
          <w:sz w:val="12"/>
          <w:szCs w:val="12"/>
          <w:lang w:val="en-US" w:eastAsia="zh-CN"/>
        </w:rPr>
        <w:t>Acid</w:t>
      </w:r>
      <w:r w:rsidR="00DB4047" w:rsidRPr="00791341">
        <w:rPr>
          <w:rFonts w:ascii="Arial" w:eastAsia="SimSun" w:hAnsi="Arial" w:cs="Arial"/>
          <w:color w:val="000000"/>
          <w:kern w:val="3"/>
          <w:sz w:val="12"/>
          <w:szCs w:val="12"/>
          <w:lang w:val="ru-RU" w:eastAsia="zh-CN"/>
        </w:rPr>
        <w:t xml:space="preserve"> </w:t>
      </w:r>
      <w:r w:rsidR="00DB4047" w:rsidRPr="0009552D">
        <w:rPr>
          <w:rFonts w:ascii="Arial" w:eastAsia="SimSun" w:hAnsi="Arial" w:cs="Arial"/>
          <w:color w:val="000000"/>
          <w:kern w:val="3"/>
          <w:sz w:val="12"/>
          <w:szCs w:val="12"/>
          <w:lang w:val="en-US" w:eastAsia="zh-CN"/>
        </w:rPr>
        <w:t>Purification</w:t>
      </w:r>
      <w:r w:rsidR="00DB4047" w:rsidRPr="00791341">
        <w:rPr>
          <w:rFonts w:ascii="Arial" w:eastAsia="SimSun" w:hAnsi="Arial" w:cs="Arial"/>
          <w:color w:val="000000"/>
          <w:kern w:val="3"/>
          <w:sz w:val="12"/>
          <w:szCs w:val="12"/>
          <w:lang w:val="ru-RU" w:eastAsia="zh-CN"/>
        </w:rPr>
        <w:t xml:space="preserve"> </w:t>
      </w:r>
      <w:r w:rsidR="00DB4047" w:rsidRPr="0009552D">
        <w:rPr>
          <w:rFonts w:ascii="Arial" w:eastAsia="SimSun" w:hAnsi="Arial" w:cs="Arial"/>
          <w:color w:val="000000"/>
          <w:kern w:val="3"/>
          <w:sz w:val="12"/>
          <w:szCs w:val="12"/>
          <w:lang w:val="en-US" w:eastAsia="zh-CN"/>
        </w:rPr>
        <w:t>Kit</w:t>
      </w:r>
      <w:r w:rsidR="00DB4047" w:rsidRPr="00791341">
        <w:rPr>
          <w:rFonts w:ascii="Arial" w:eastAsia="SimSun" w:hAnsi="Arial" w:cs="Arial"/>
          <w:color w:val="000000"/>
          <w:kern w:val="3"/>
          <w:sz w:val="12"/>
          <w:szCs w:val="12"/>
          <w:lang w:val="ru-RU" w:eastAsia="zh-CN"/>
        </w:rPr>
        <w:t>. Кожне розведення було перевірен</w:t>
      </w:r>
      <w:r w:rsidR="00DB4047">
        <w:rPr>
          <w:rFonts w:ascii="Arial" w:eastAsia="SimSun" w:hAnsi="Arial" w:cs="Arial"/>
          <w:color w:val="000000"/>
          <w:kern w:val="3"/>
          <w:sz w:val="12"/>
          <w:szCs w:val="12"/>
          <w:lang w:val="ru-RU" w:eastAsia="zh-CN"/>
        </w:rPr>
        <w:t>е</w:t>
      </w:r>
      <w:r w:rsidR="00DB4047" w:rsidRPr="00791341">
        <w:rPr>
          <w:rFonts w:ascii="Arial" w:eastAsia="SimSun" w:hAnsi="Arial" w:cs="Arial"/>
          <w:color w:val="000000"/>
          <w:kern w:val="3"/>
          <w:sz w:val="12"/>
          <w:szCs w:val="12"/>
          <w:lang w:val="ru-RU" w:eastAsia="zh-CN"/>
        </w:rPr>
        <w:t xml:space="preserve"> в 24 повторах. Значення межі виявлення (</w:t>
      </w:r>
      <w:proofErr w:type="spellStart"/>
      <w:r w:rsidR="00DB4047" w:rsidRPr="0009552D">
        <w:rPr>
          <w:rFonts w:ascii="Arial" w:eastAsia="SimSun" w:hAnsi="Arial" w:cs="Arial"/>
          <w:color w:val="000000"/>
          <w:kern w:val="3"/>
          <w:sz w:val="12"/>
          <w:szCs w:val="12"/>
          <w:lang w:val="en-US" w:eastAsia="zh-CN"/>
        </w:rPr>
        <w:t>LoD</w:t>
      </w:r>
      <w:proofErr w:type="spellEnd"/>
      <w:r w:rsidR="00DB4047" w:rsidRPr="00791341">
        <w:rPr>
          <w:rFonts w:ascii="Arial" w:eastAsia="SimSun" w:hAnsi="Arial" w:cs="Arial"/>
          <w:color w:val="000000"/>
          <w:kern w:val="3"/>
          <w:sz w:val="12"/>
          <w:szCs w:val="12"/>
          <w:lang w:val="ru-RU" w:eastAsia="zh-CN"/>
        </w:rPr>
        <w:t>) становило 1</w:t>
      </w:r>
      <w:r w:rsidR="00DB4047">
        <w:rPr>
          <w:rFonts w:ascii="Arial" w:eastAsia="SimSun" w:hAnsi="Arial" w:cs="Arial"/>
          <w:color w:val="000000"/>
          <w:kern w:val="3"/>
          <w:sz w:val="12"/>
          <w:szCs w:val="12"/>
          <w:lang w:val="ru-RU" w:eastAsia="zh-CN"/>
        </w:rPr>
        <w:t>4</w:t>
      </w:r>
      <w:r w:rsidR="00DB4047" w:rsidRPr="00791341">
        <w:rPr>
          <w:rFonts w:ascii="Arial" w:eastAsia="SimSun" w:hAnsi="Arial" w:cs="Arial"/>
          <w:color w:val="000000"/>
          <w:kern w:val="3"/>
          <w:sz w:val="12"/>
          <w:szCs w:val="12"/>
          <w:lang w:val="ru-RU" w:eastAsia="zh-CN"/>
        </w:rPr>
        <w:t xml:space="preserve"> МО/мл</w:t>
      </w:r>
      <w:r w:rsidR="00DB4047">
        <w:rPr>
          <w:rFonts w:ascii="Arial" w:eastAsia="SimSun" w:hAnsi="Arial" w:cs="Arial"/>
          <w:color w:val="000000"/>
          <w:kern w:val="3"/>
          <w:sz w:val="12"/>
          <w:szCs w:val="12"/>
          <w:lang w:val="ru-RU" w:eastAsia="zh-CN"/>
        </w:rPr>
        <w:t>.</w:t>
      </w:r>
    </w:p>
    <w:p w14:paraId="5E9844D7" w14:textId="77777777" w:rsidR="00547243" w:rsidRPr="00A15705" w:rsidRDefault="00547243" w:rsidP="00C80634">
      <w:pPr>
        <w:pStyle w:val="Varsay3flan"/>
        <w:spacing w:line="240" w:lineRule="auto"/>
        <w:jc w:val="both"/>
        <w:rPr>
          <w:rFonts w:ascii="Arial" w:hAnsi="Arial" w:cs="Arial"/>
          <w:b/>
          <w:color w:val="000000"/>
          <w:sz w:val="12"/>
          <w:szCs w:val="12"/>
          <w:lang w:val="ru-RU"/>
        </w:rPr>
      </w:pPr>
    </w:p>
    <w:p w14:paraId="52CE3316" w14:textId="41036C9D" w:rsidR="00DD750A" w:rsidRPr="002A39F9" w:rsidRDefault="00C80634" w:rsidP="00DD750A">
      <w:pPr>
        <w:pStyle w:val="Varsay3flan"/>
        <w:spacing w:line="240" w:lineRule="auto"/>
        <w:jc w:val="both"/>
        <w:rPr>
          <w:rFonts w:ascii="Arial" w:hAnsi="Arial" w:cs="Arial"/>
          <w:color w:val="000000"/>
          <w:sz w:val="12"/>
          <w:szCs w:val="12"/>
          <w:lang w:val="ru-RU"/>
        </w:rPr>
      </w:pPr>
      <w:bookmarkStart w:id="8" w:name="_Hlk87700586"/>
      <w:r w:rsidRPr="00A15705">
        <w:rPr>
          <w:rFonts w:ascii="Arial" w:hAnsi="Arial" w:cs="Arial"/>
          <w:b/>
          <w:color w:val="000000"/>
          <w:sz w:val="12"/>
          <w:szCs w:val="12"/>
          <w:lang w:val="ru-RU"/>
        </w:rPr>
        <w:t>Лінійний діапазон</w:t>
      </w:r>
      <w:r w:rsidRPr="00A15705">
        <w:rPr>
          <w:rFonts w:ascii="Arial" w:hAnsi="Arial" w:cs="Arial"/>
          <w:color w:val="000000"/>
          <w:sz w:val="12"/>
          <w:szCs w:val="12"/>
          <w:lang w:val="ru-RU"/>
        </w:rPr>
        <w:t xml:space="preserve"> </w:t>
      </w:r>
      <w:bookmarkEnd w:id="8"/>
      <w:r w:rsidR="00DD750A" w:rsidRPr="002A39F9">
        <w:rPr>
          <w:rFonts w:ascii="Arial" w:hAnsi="Arial" w:cs="Arial"/>
          <w:color w:val="000000"/>
          <w:sz w:val="12"/>
          <w:szCs w:val="12"/>
          <w:lang w:val="ru-RU"/>
        </w:rPr>
        <w:t xml:space="preserve">Серію розведень зразків </w:t>
      </w:r>
      <w:r w:rsidR="00DD750A" w:rsidRPr="0009552D">
        <w:rPr>
          <w:rFonts w:ascii="Arial" w:hAnsi="Arial" w:cs="Arial"/>
          <w:color w:val="000000"/>
          <w:sz w:val="12"/>
          <w:szCs w:val="12"/>
          <w:lang w:val="en-US"/>
        </w:rPr>
        <w:t>H</w:t>
      </w:r>
      <w:r w:rsidR="00DD750A">
        <w:rPr>
          <w:rFonts w:ascii="Arial" w:hAnsi="Arial" w:cs="Arial"/>
          <w:color w:val="000000"/>
          <w:sz w:val="12"/>
          <w:szCs w:val="12"/>
          <w:lang w:val="uk-UA"/>
        </w:rPr>
        <w:t>С</w:t>
      </w:r>
      <w:r w:rsidR="00DD750A" w:rsidRPr="0009552D">
        <w:rPr>
          <w:rFonts w:ascii="Arial" w:hAnsi="Arial" w:cs="Arial"/>
          <w:color w:val="000000"/>
          <w:sz w:val="12"/>
          <w:szCs w:val="12"/>
          <w:lang w:val="en-US"/>
        </w:rPr>
        <w:t>V</w:t>
      </w:r>
      <w:r w:rsidR="00DD750A" w:rsidRPr="002A39F9">
        <w:rPr>
          <w:rFonts w:ascii="Arial" w:hAnsi="Arial" w:cs="Arial"/>
          <w:color w:val="000000"/>
          <w:sz w:val="12"/>
          <w:szCs w:val="12"/>
          <w:lang w:val="ru-RU"/>
        </w:rPr>
        <w:t xml:space="preserve"> </w:t>
      </w:r>
      <w:r w:rsidR="00DD750A">
        <w:rPr>
          <w:rFonts w:ascii="Arial" w:hAnsi="Arial" w:cs="Arial"/>
          <w:color w:val="000000"/>
          <w:sz w:val="12"/>
          <w:szCs w:val="12"/>
          <w:lang w:val="ru-RU"/>
        </w:rPr>
        <w:t>при</w:t>
      </w:r>
      <w:r w:rsidR="00DD750A" w:rsidRPr="002A39F9">
        <w:rPr>
          <w:rFonts w:ascii="Arial" w:hAnsi="Arial" w:cs="Arial"/>
          <w:color w:val="000000"/>
          <w:sz w:val="12"/>
          <w:szCs w:val="12"/>
          <w:lang w:val="ru-RU"/>
        </w:rPr>
        <w:t xml:space="preserve">готували за допомогою </w:t>
      </w:r>
      <w:r w:rsidR="00DD750A">
        <w:rPr>
          <w:rFonts w:ascii="Arial" w:hAnsi="Arial" w:cs="Arial"/>
          <w:color w:val="000000"/>
          <w:sz w:val="12"/>
          <w:szCs w:val="12"/>
          <w:lang w:val="ru-RU"/>
        </w:rPr>
        <w:t>стандарту -- від</w:t>
      </w:r>
      <w:r w:rsidR="00DD750A" w:rsidRPr="002A39F9">
        <w:rPr>
          <w:rFonts w:ascii="Arial" w:hAnsi="Arial" w:cs="Arial"/>
          <w:color w:val="000000"/>
          <w:sz w:val="12"/>
          <w:szCs w:val="12"/>
          <w:lang w:val="ru-RU"/>
        </w:rPr>
        <w:t xml:space="preserve">каліброваної </w:t>
      </w:r>
      <w:r w:rsidR="00DD750A">
        <w:rPr>
          <w:rFonts w:ascii="Arial" w:hAnsi="Arial" w:cs="Arial"/>
          <w:color w:val="000000"/>
          <w:sz w:val="12"/>
          <w:szCs w:val="12"/>
          <w:lang w:val="uk-UA"/>
        </w:rPr>
        <w:t xml:space="preserve">транскрибованої </w:t>
      </w:r>
      <w:r w:rsidR="00DD750A">
        <w:rPr>
          <w:rFonts w:ascii="Arial" w:hAnsi="Arial" w:cs="Arial"/>
          <w:color w:val="000000"/>
          <w:sz w:val="12"/>
          <w:szCs w:val="12"/>
          <w:lang w:val="pl-PL"/>
        </w:rPr>
        <w:t>in</w:t>
      </w:r>
      <w:r w:rsidR="00DD750A" w:rsidRPr="00DD750A">
        <w:rPr>
          <w:rFonts w:ascii="Arial" w:hAnsi="Arial" w:cs="Arial"/>
          <w:color w:val="000000"/>
          <w:sz w:val="12"/>
          <w:szCs w:val="12"/>
          <w:lang w:val="ru-RU"/>
        </w:rPr>
        <w:t xml:space="preserve"> </w:t>
      </w:r>
      <w:r w:rsidR="00DD750A">
        <w:rPr>
          <w:rFonts w:ascii="Arial" w:hAnsi="Arial" w:cs="Arial"/>
          <w:color w:val="000000"/>
          <w:sz w:val="12"/>
          <w:szCs w:val="12"/>
          <w:lang w:val="pl-PL"/>
        </w:rPr>
        <w:t>vitro</w:t>
      </w:r>
      <w:r w:rsidR="00DD750A" w:rsidRPr="00DD750A">
        <w:rPr>
          <w:rFonts w:ascii="Arial" w:hAnsi="Arial" w:cs="Arial"/>
          <w:color w:val="000000"/>
          <w:sz w:val="12"/>
          <w:szCs w:val="12"/>
          <w:lang w:val="ru-RU"/>
        </w:rPr>
        <w:t xml:space="preserve"> </w:t>
      </w:r>
      <w:r w:rsidR="00DD750A">
        <w:rPr>
          <w:rFonts w:ascii="Arial" w:hAnsi="Arial" w:cs="Arial"/>
          <w:color w:val="000000"/>
          <w:sz w:val="12"/>
          <w:szCs w:val="12"/>
          <w:lang w:val="uk-UA"/>
        </w:rPr>
        <w:t>РН</w:t>
      </w:r>
      <w:r w:rsidR="00DD750A" w:rsidRPr="002A39F9">
        <w:rPr>
          <w:rFonts w:ascii="Arial" w:hAnsi="Arial" w:cs="Arial"/>
          <w:color w:val="000000"/>
          <w:sz w:val="12"/>
          <w:szCs w:val="12"/>
          <w:lang w:val="ru-RU"/>
        </w:rPr>
        <w:t xml:space="preserve">К, що містить </w:t>
      </w:r>
      <w:r w:rsidR="00DD750A">
        <w:rPr>
          <w:rFonts w:ascii="Arial" w:hAnsi="Arial" w:cs="Arial"/>
          <w:color w:val="000000"/>
          <w:sz w:val="12"/>
          <w:szCs w:val="12"/>
          <w:lang w:val="ru-RU"/>
        </w:rPr>
        <w:t>фрагмент геному</w:t>
      </w:r>
      <w:r w:rsidR="00DD750A" w:rsidRPr="002A39F9">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H</w:t>
      </w:r>
      <w:r w:rsidR="00DD750A">
        <w:rPr>
          <w:rFonts w:ascii="Arial" w:hAnsi="Arial" w:cs="Arial"/>
          <w:color w:val="000000"/>
          <w:sz w:val="12"/>
          <w:szCs w:val="12"/>
          <w:lang w:val="uk-UA"/>
        </w:rPr>
        <w:t>С</w:t>
      </w:r>
      <w:r w:rsidR="00DD750A" w:rsidRPr="0009552D">
        <w:rPr>
          <w:rFonts w:ascii="Arial" w:hAnsi="Arial" w:cs="Arial"/>
          <w:color w:val="000000"/>
          <w:sz w:val="12"/>
          <w:szCs w:val="12"/>
          <w:lang w:val="en-US"/>
        </w:rPr>
        <w:t>V</w:t>
      </w:r>
      <w:r w:rsidR="00DD750A" w:rsidRPr="002A39F9">
        <w:rPr>
          <w:rFonts w:ascii="Arial" w:hAnsi="Arial" w:cs="Arial"/>
          <w:color w:val="000000"/>
          <w:sz w:val="12"/>
          <w:szCs w:val="12"/>
          <w:lang w:val="ru-RU"/>
        </w:rPr>
        <w:t xml:space="preserve">. </w:t>
      </w:r>
      <w:r w:rsidR="00DD750A">
        <w:rPr>
          <w:rFonts w:ascii="Arial" w:hAnsi="Arial" w:cs="Arial"/>
          <w:color w:val="000000"/>
          <w:sz w:val="12"/>
          <w:szCs w:val="12"/>
          <w:lang w:val="ru-RU"/>
        </w:rPr>
        <w:t>Ця стандартка РНК</w:t>
      </w:r>
      <w:r w:rsidR="00DD750A" w:rsidRPr="00791341">
        <w:rPr>
          <w:rFonts w:ascii="Arial" w:hAnsi="Arial" w:cs="Arial"/>
          <w:color w:val="000000"/>
          <w:sz w:val="12"/>
          <w:szCs w:val="12"/>
          <w:lang w:val="ru-RU"/>
        </w:rPr>
        <w:t xml:space="preserve"> була відкалібрована за стандартами ВООЗ. У </w:t>
      </w:r>
      <w:r w:rsidR="00DD750A">
        <w:rPr>
          <w:rFonts w:ascii="Arial" w:hAnsi="Arial" w:cs="Arial"/>
          <w:color w:val="000000"/>
          <w:sz w:val="12"/>
          <w:szCs w:val="12"/>
          <w:lang w:val="ru-RU"/>
        </w:rPr>
        <w:t xml:space="preserve">клінічні зразки, </w:t>
      </w:r>
      <w:r w:rsidR="00DD750A" w:rsidRPr="00791341">
        <w:rPr>
          <w:rFonts w:ascii="Arial" w:hAnsi="Arial" w:cs="Arial"/>
          <w:color w:val="000000"/>
          <w:sz w:val="12"/>
          <w:szCs w:val="12"/>
          <w:lang w:val="ru-RU"/>
        </w:rPr>
        <w:t xml:space="preserve">негативні </w:t>
      </w:r>
      <w:r w:rsidR="00DD750A">
        <w:rPr>
          <w:rFonts w:ascii="Arial" w:hAnsi="Arial" w:cs="Arial"/>
          <w:color w:val="000000"/>
          <w:sz w:val="12"/>
          <w:szCs w:val="12"/>
          <w:lang w:val="ru-RU"/>
        </w:rPr>
        <w:t>щодо наявності РНК</w:t>
      </w:r>
      <w:r w:rsidR="00DD750A" w:rsidRPr="00791341">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H</w:t>
      </w:r>
      <w:r w:rsidR="00DD750A">
        <w:rPr>
          <w:rFonts w:ascii="Arial" w:hAnsi="Arial" w:cs="Arial"/>
          <w:color w:val="000000"/>
          <w:sz w:val="12"/>
          <w:szCs w:val="12"/>
          <w:lang w:val="uk-UA"/>
        </w:rPr>
        <w:t>С</w:t>
      </w:r>
      <w:r w:rsidR="00DD750A" w:rsidRPr="0009552D">
        <w:rPr>
          <w:rFonts w:ascii="Arial" w:hAnsi="Arial" w:cs="Arial"/>
          <w:color w:val="000000"/>
          <w:sz w:val="12"/>
          <w:szCs w:val="12"/>
          <w:lang w:val="en-US"/>
        </w:rPr>
        <w:t>V</w:t>
      </w:r>
      <w:r w:rsidR="00DD750A">
        <w:rPr>
          <w:rFonts w:ascii="Arial" w:hAnsi="Arial" w:cs="Arial"/>
          <w:color w:val="000000"/>
          <w:sz w:val="12"/>
          <w:szCs w:val="12"/>
          <w:lang w:val="ru-RU"/>
        </w:rPr>
        <w:t xml:space="preserve">, </w:t>
      </w:r>
      <w:r w:rsidR="00DD750A" w:rsidRPr="00791341">
        <w:rPr>
          <w:rFonts w:ascii="Arial" w:hAnsi="Arial" w:cs="Arial"/>
          <w:color w:val="000000"/>
          <w:sz w:val="12"/>
          <w:szCs w:val="12"/>
          <w:lang w:val="ru-RU"/>
        </w:rPr>
        <w:t xml:space="preserve">додавали цей стандарт, щоб отримати кінцеві концентрації в діапазоні від 1 </w:t>
      </w:r>
      <w:r w:rsidR="00DD750A" w:rsidRPr="0009552D">
        <w:rPr>
          <w:rFonts w:ascii="Arial" w:hAnsi="Arial" w:cs="Arial"/>
          <w:color w:val="000000"/>
          <w:sz w:val="12"/>
          <w:szCs w:val="12"/>
          <w:lang w:val="en-US"/>
        </w:rPr>
        <w:t>x</w:t>
      </w:r>
      <w:r w:rsidR="00DD750A" w:rsidRPr="00791341">
        <w:rPr>
          <w:rFonts w:ascii="Arial" w:hAnsi="Arial" w:cs="Arial"/>
          <w:color w:val="000000"/>
          <w:sz w:val="12"/>
          <w:szCs w:val="12"/>
          <w:lang w:val="ru-RU"/>
        </w:rPr>
        <w:t xml:space="preserve"> 10 </w:t>
      </w:r>
      <w:r w:rsidR="00DD750A" w:rsidRPr="00791341">
        <w:rPr>
          <w:rFonts w:ascii="Arial" w:hAnsi="Arial" w:cs="Arial"/>
          <w:color w:val="000000"/>
          <w:sz w:val="12"/>
          <w:szCs w:val="12"/>
          <w:vertAlign w:val="superscript"/>
          <w:lang w:val="ru-RU"/>
        </w:rPr>
        <w:t xml:space="preserve">3 </w:t>
      </w:r>
      <w:r w:rsidR="00DD750A" w:rsidRPr="00791341">
        <w:rPr>
          <w:rFonts w:ascii="Arial" w:hAnsi="Arial" w:cs="Arial"/>
          <w:color w:val="000000"/>
          <w:sz w:val="12"/>
          <w:szCs w:val="12"/>
          <w:lang w:val="ru-RU"/>
        </w:rPr>
        <w:t xml:space="preserve">МО/мл до 1 </w:t>
      </w:r>
      <w:r w:rsidR="00DD750A" w:rsidRPr="0009552D">
        <w:rPr>
          <w:rFonts w:ascii="Arial" w:hAnsi="Arial" w:cs="Arial"/>
          <w:color w:val="000000"/>
          <w:sz w:val="12"/>
          <w:szCs w:val="12"/>
          <w:lang w:val="en-US"/>
        </w:rPr>
        <w:t>x</w:t>
      </w:r>
      <w:r w:rsidR="00DD750A" w:rsidRPr="00791341">
        <w:rPr>
          <w:rFonts w:ascii="Arial" w:hAnsi="Arial" w:cs="Arial"/>
          <w:color w:val="000000"/>
          <w:sz w:val="12"/>
          <w:szCs w:val="12"/>
          <w:lang w:val="ru-RU"/>
        </w:rPr>
        <w:t xml:space="preserve"> 10 </w:t>
      </w:r>
      <w:r w:rsidR="00DD750A" w:rsidRPr="00791341">
        <w:rPr>
          <w:rFonts w:ascii="Arial" w:hAnsi="Arial" w:cs="Arial"/>
          <w:color w:val="000000"/>
          <w:sz w:val="12"/>
          <w:szCs w:val="12"/>
          <w:vertAlign w:val="superscript"/>
          <w:lang w:val="ru-RU"/>
        </w:rPr>
        <w:t xml:space="preserve">9 </w:t>
      </w:r>
      <w:r w:rsidR="00DD750A" w:rsidRPr="00791341">
        <w:rPr>
          <w:rFonts w:ascii="Arial" w:hAnsi="Arial" w:cs="Arial"/>
          <w:color w:val="000000"/>
          <w:sz w:val="12"/>
          <w:szCs w:val="12"/>
          <w:lang w:val="ru-RU"/>
        </w:rPr>
        <w:t xml:space="preserve">МО/мл. Вірусну </w:t>
      </w:r>
      <w:r w:rsidR="00DD750A">
        <w:rPr>
          <w:rFonts w:ascii="Arial" w:hAnsi="Arial" w:cs="Arial"/>
          <w:color w:val="000000"/>
          <w:sz w:val="12"/>
          <w:szCs w:val="12"/>
          <w:lang w:val="ru-RU"/>
        </w:rPr>
        <w:t>Р</w:t>
      </w:r>
      <w:r w:rsidR="00DD750A" w:rsidRPr="00791341">
        <w:rPr>
          <w:rFonts w:ascii="Arial" w:hAnsi="Arial" w:cs="Arial"/>
          <w:color w:val="000000"/>
          <w:sz w:val="12"/>
          <w:szCs w:val="12"/>
          <w:lang w:val="ru-RU"/>
        </w:rPr>
        <w:t xml:space="preserve">НК очищали за допомогою </w:t>
      </w:r>
      <w:proofErr w:type="spellStart"/>
      <w:r w:rsidR="00DD750A" w:rsidRPr="0009552D">
        <w:rPr>
          <w:rFonts w:ascii="Arial" w:hAnsi="Arial" w:cs="Arial"/>
          <w:color w:val="000000"/>
          <w:sz w:val="12"/>
          <w:szCs w:val="12"/>
          <w:lang w:val="en-US"/>
        </w:rPr>
        <w:t>RevoDx</w:t>
      </w:r>
      <w:proofErr w:type="spellEnd"/>
      <w:r w:rsidR="00DD750A" w:rsidRPr="00791341">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Viral</w:t>
      </w:r>
      <w:r w:rsidR="00DD750A" w:rsidRPr="00791341">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Nucleic</w:t>
      </w:r>
      <w:r w:rsidR="00DD750A" w:rsidRPr="00791341">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Acid</w:t>
      </w:r>
      <w:r w:rsidR="00DD750A" w:rsidRPr="00791341">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Purification</w:t>
      </w:r>
      <w:r w:rsidR="00DD750A" w:rsidRPr="00791341">
        <w:rPr>
          <w:rFonts w:ascii="Arial" w:hAnsi="Arial" w:cs="Arial"/>
          <w:color w:val="000000"/>
          <w:sz w:val="12"/>
          <w:szCs w:val="12"/>
          <w:lang w:val="ru-RU"/>
        </w:rPr>
        <w:t xml:space="preserve"> </w:t>
      </w:r>
      <w:r w:rsidR="00DD750A" w:rsidRPr="0009552D">
        <w:rPr>
          <w:rFonts w:ascii="Arial" w:hAnsi="Arial" w:cs="Arial"/>
          <w:color w:val="000000"/>
          <w:sz w:val="12"/>
          <w:szCs w:val="12"/>
          <w:lang w:val="en-US"/>
        </w:rPr>
        <w:t>Kit</w:t>
      </w:r>
      <w:r w:rsidR="00DD750A" w:rsidRPr="00791341">
        <w:rPr>
          <w:rFonts w:ascii="Arial" w:hAnsi="Arial" w:cs="Arial"/>
          <w:color w:val="000000"/>
          <w:sz w:val="12"/>
          <w:szCs w:val="12"/>
          <w:lang w:val="ru-RU"/>
        </w:rPr>
        <w:t xml:space="preserve">. </w:t>
      </w:r>
      <w:r w:rsidR="00DD750A" w:rsidRPr="002A39F9">
        <w:rPr>
          <w:rFonts w:ascii="Arial" w:hAnsi="Arial" w:cs="Arial"/>
          <w:color w:val="000000"/>
          <w:sz w:val="12"/>
          <w:szCs w:val="12"/>
          <w:lang w:val="ru-RU"/>
        </w:rPr>
        <w:t xml:space="preserve">У цьому діапазоні залежність між логарифмом цільової </w:t>
      </w:r>
      <w:r w:rsidR="00DD750A">
        <w:rPr>
          <w:rFonts w:ascii="Arial" w:hAnsi="Arial" w:cs="Arial"/>
          <w:color w:val="000000"/>
          <w:sz w:val="12"/>
          <w:szCs w:val="12"/>
          <w:lang w:val="ru-RU"/>
        </w:rPr>
        <w:t>Р</w:t>
      </w:r>
      <w:r w:rsidR="00DD750A" w:rsidRPr="002A39F9">
        <w:rPr>
          <w:rFonts w:ascii="Arial" w:hAnsi="Arial" w:cs="Arial"/>
          <w:color w:val="000000"/>
          <w:sz w:val="12"/>
          <w:szCs w:val="12"/>
          <w:lang w:val="ru-RU"/>
        </w:rPr>
        <w:t xml:space="preserve">НК і значеннями </w:t>
      </w:r>
      <w:r w:rsidR="00DD750A" w:rsidRPr="0009552D">
        <w:rPr>
          <w:rFonts w:ascii="Arial" w:hAnsi="Arial" w:cs="Arial"/>
          <w:color w:val="000000"/>
          <w:sz w:val="12"/>
          <w:szCs w:val="12"/>
          <w:lang w:val="en-US"/>
        </w:rPr>
        <w:t>Ct</w:t>
      </w:r>
      <w:r w:rsidR="00DD750A" w:rsidRPr="002A39F9">
        <w:rPr>
          <w:rFonts w:ascii="Arial" w:hAnsi="Arial" w:cs="Arial"/>
          <w:color w:val="000000"/>
          <w:sz w:val="12"/>
          <w:szCs w:val="12"/>
          <w:lang w:val="ru-RU"/>
        </w:rPr>
        <w:t xml:space="preserve"> є лінійною. </w:t>
      </w:r>
      <w:r w:rsidR="00DD750A" w:rsidRPr="00FD5650">
        <w:rPr>
          <w:rFonts w:ascii="Arial" w:hAnsi="Arial" w:cs="Arial"/>
          <w:color w:val="000000"/>
          <w:sz w:val="12"/>
          <w:szCs w:val="12"/>
          <w:lang w:val="ru-RU"/>
        </w:rPr>
        <w:t xml:space="preserve">Аналіз лінійної регресії, що </w:t>
      </w:r>
      <w:r w:rsidR="00DD750A">
        <w:rPr>
          <w:rFonts w:ascii="Arial" w:hAnsi="Arial" w:cs="Arial"/>
          <w:color w:val="000000"/>
          <w:sz w:val="12"/>
          <w:szCs w:val="12"/>
          <w:lang w:val="ru-RU"/>
        </w:rPr>
        <w:t>описує</w:t>
      </w:r>
      <w:r w:rsidR="00DD750A" w:rsidRPr="00FD5650">
        <w:rPr>
          <w:rFonts w:ascii="Arial" w:hAnsi="Arial" w:cs="Arial"/>
          <w:color w:val="000000"/>
          <w:sz w:val="12"/>
          <w:szCs w:val="12"/>
          <w:lang w:val="ru-RU"/>
        </w:rPr>
        <w:t xml:space="preserve"> значення </w:t>
      </w:r>
      <w:r w:rsidR="00DD750A" w:rsidRPr="00FD5650">
        <w:rPr>
          <w:rFonts w:ascii="Arial" w:hAnsi="Arial" w:cs="Arial"/>
          <w:color w:val="000000"/>
          <w:sz w:val="12"/>
          <w:szCs w:val="12"/>
          <w:lang w:val="en-US"/>
        </w:rPr>
        <w:t>Ct</w:t>
      </w:r>
      <w:r w:rsidR="00DD750A" w:rsidRPr="00FD5650">
        <w:rPr>
          <w:rFonts w:ascii="Arial" w:hAnsi="Arial" w:cs="Arial"/>
          <w:color w:val="000000"/>
          <w:sz w:val="12"/>
          <w:szCs w:val="12"/>
          <w:lang w:val="ru-RU"/>
        </w:rPr>
        <w:t xml:space="preserve"> </w:t>
      </w:r>
      <w:r w:rsidR="00DD750A">
        <w:rPr>
          <w:rFonts w:ascii="Arial" w:hAnsi="Arial" w:cs="Arial"/>
          <w:color w:val="000000"/>
          <w:sz w:val="12"/>
          <w:szCs w:val="12"/>
          <w:lang w:val="ru-RU"/>
        </w:rPr>
        <w:t>зележно від</w:t>
      </w:r>
      <w:r w:rsidR="00DD750A" w:rsidRPr="00FD5650">
        <w:rPr>
          <w:rFonts w:ascii="Arial" w:hAnsi="Arial" w:cs="Arial"/>
          <w:color w:val="000000"/>
          <w:sz w:val="12"/>
          <w:szCs w:val="12"/>
          <w:lang w:val="ru-RU"/>
        </w:rPr>
        <w:t xml:space="preserve"> логарифм</w:t>
      </w:r>
      <w:r w:rsidR="00DD750A">
        <w:rPr>
          <w:rFonts w:ascii="Arial" w:hAnsi="Arial" w:cs="Arial"/>
          <w:color w:val="000000"/>
          <w:sz w:val="12"/>
          <w:szCs w:val="12"/>
          <w:lang w:val="ru-RU"/>
        </w:rPr>
        <w:t>у</w:t>
      </w:r>
      <w:r w:rsidR="00DD750A" w:rsidRPr="00FD5650">
        <w:rPr>
          <w:rFonts w:ascii="Arial" w:hAnsi="Arial" w:cs="Arial"/>
          <w:color w:val="000000"/>
          <w:sz w:val="12"/>
          <w:szCs w:val="12"/>
          <w:lang w:val="ru-RU"/>
        </w:rPr>
        <w:t xml:space="preserve"> </w:t>
      </w:r>
      <w:r w:rsidR="00DD750A">
        <w:rPr>
          <w:rFonts w:ascii="Arial" w:hAnsi="Arial" w:cs="Arial"/>
          <w:color w:val="000000"/>
          <w:sz w:val="12"/>
          <w:szCs w:val="12"/>
          <w:lang w:val="ru-RU"/>
        </w:rPr>
        <w:t xml:space="preserve">концентрації </w:t>
      </w:r>
      <w:r w:rsidR="00DD750A" w:rsidRPr="00FD5650">
        <w:rPr>
          <w:rFonts w:ascii="Arial" w:hAnsi="Arial" w:cs="Arial"/>
          <w:color w:val="000000"/>
          <w:sz w:val="12"/>
          <w:szCs w:val="12"/>
          <w:lang w:val="ru-RU"/>
        </w:rPr>
        <w:t xml:space="preserve">цільової </w:t>
      </w:r>
      <w:r w:rsidR="00DD750A">
        <w:rPr>
          <w:rFonts w:ascii="Arial" w:hAnsi="Arial" w:cs="Arial"/>
          <w:color w:val="000000"/>
          <w:sz w:val="12"/>
          <w:szCs w:val="12"/>
          <w:lang w:val="ru-RU"/>
        </w:rPr>
        <w:t>Д</w:t>
      </w:r>
      <w:r w:rsidR="00DD750A" w:rsidRPr="00FD5650">
        <w:rPr>
          <w:rFonts w:ascii="Arial" w:hAnsi="Arial" w:cs="Arial"/>
          <w:color w:val="000000"/>
          <w:sz w:val="12"/>
          <w:szCs w:val="12"/>
          <w:lang w:val="ru-RU"/>
        </w:rPr>
        <w:t xml:space="preserve">НК, </w:t>
      </w:r>
      <w:r w:rsidR="00DD750A">
        <w:rPr>
          <w:rFonts w:ascii="Arial" w:hAnsi="Arial" w:cs="Arial"/>
          <w:color w:val="000000"/>
          <w:sz w:val="12"/>
          <w:szCs w:val="12"/>
          <w:lang w:val="ru-RU"/>
        </w:rPr>
        <w:t>наведено нижче</w:t>
      </w:r>
      <w:r w:rsidR="00DD750A" w:rsidRPr="00FD5650">
        <w:rPr>
          <w:rFonts w:ascii="Arial" w:hAnsi="Arial" w:cs="Arial"/>
          <w:color w:val="000000"/>
          <w:sz w:val="12"/>
          <w:szCs w:val="12"/>
          <w:lang w:val="ru-RU"/>
        </w:rPr>
        <w:t>:</w:t>
      </w:r>
    </w:p>
    <w:p w14:paraId="4B8AB05A" w14:textId="2D91C0D0" w:rsidR="00DD750A" w:rsidRPr="002A39F9" w:rsidRDefault="00DD750A" w:rsidP="00DD750A">
      <w:pPr>
        <w:pStyle w:val="Varsay3flan"/>
        <w:spacing w:line="240" w:lineRule="auto"/>
        <w:jc w:val="both"/>
        <w:rPr>
          <w:rFonts w:ascii="Arial" w:hAnsi="Arial" w:cs="Arial"/>
          <w:color w:val="000000"/>
          <w:sz w:val="12"/>
          <w:szCs w:val="12"/>
          <w:lang w:val="ru-RU"/>
        </w:rPr>
      </w:pPr>
      <w:r w:rsidRPr="002A39F9">
        <w:rPr>
          <w:rFonts w:ascii="Arial" w:hAnsi="Arial" w:cs="Arial"/>
          <w:color w:val="000000"/>
          <w:sz w:val="12"/>
          <w:szCs w:val="12"/>
          <w:lang w:val="ru-RU"/>
        </w:rPr>
        <w:t xml:space="preserve">Значення </w:t>
      </w:r>
      <w:r w:rsidRPr="0009552D">
        <w:rPr>
          <w:rFonts w:ascii="Arial" w:hAnsi="Arial" w:cs="Arial"/>
          <w:color w:val="000000"/>
          <w:sz w:val="12"/>
          <w:szCs w:val="12"/>
          <w:lang w:val="en-US"/>
        </w:rPr>
        <w:t>Ct</w:t>
      </w:r>
      <w:r w:rsidRPr="002A39F9">
        <w:rPr>
          <w:rFonts w:ascii="Arial" w:hAnsi="Arial" w:cs="Arial"/>
          <w:color w:val="000000"/>
          <w:sz w:val="12"/>
          <w:szCs w:val="12"/>
          <w:lang w:val="ru-RU"/>
        </w:rPr>
        <w:t xml:space="preserve"> = -3,</w:t>
      </w:r>
      <w:r>
        <w:rPr>
          <w:rFonts w:ascii="Arial" w:hAnsi="Arial" w:cs="Arial"/>
          <w:color w:val="000000"/>
          <w:sz w:val="12"/>
          <w:szCs w:val="12"/>
          <w:lang w:val="ru-RU"/>
        </w:rPr>
        <w:t>254</w:t>
      </w:r>
      <w:r w:rsidRPr="002A39F9">
        <w:rPr>
          <w:rFonts w:ascii="Arial" w:hAnsi="Arial" w:cs="Arial"/>
          <w:color w:val="000000"/>
          <w:sz w:val="12"/>
          <w:szCs w:val="12"/>
          <w:lang w:val="ru-RU"/>
        </w:rPr>
        <w:t xml:space="preserve"> (логарифм цільової </w:t>
      </w:r>
      <w:r>
        <w:rPr>
          <w:rFonts w:ascii="Arial" w:hAnsi="Arial" w:cs="Arial"/>
          <w:color w:val="000000"/>
          <w:sz w:val="12"/>
          <w:szCs w:val="12"/>
          <w:lang w:val="ru-RU"/>
        </w:rPr>
        <w:t>Р</w:t>
      </w:r>
      <w:r w:rsidRPr="002A39F9">
        <w:rPr>
          <w:rFonts w:ascii="Arial" w:hAnsi="Arial" w:cs="Arial"/>
          <w:color w:val="000000"/>
          <w:sz w:val="12"/>
          <w:szCs w:val="12"/>
          <w:lang w:val="ru-RU"/>
        </w:rPr>
        <w:t>НК) + 42,</w:t>
      </w:r>
      <w:r>
        <w:rPr>
          <w:rFonts w:ascii="Arial" w:hAnsi="Arial" w:cs="Arial"/>
          <w:color w:val="000000"/>
          <w:sz w:val="12"/>
          <w:szCs w:val="12"/>
          <w:lang w:val="ru-RU"/>
        </w:rPr>
        <w:t>4</w:t>
      </w:r>
      <w:r w:rsidRPr="002A39F9">
        <w:rPr>
          <w:rFonts w:ascii="Arial" w:hAnsi="Arial" w:cs="Arial"/>
          <w:color w:val="000000"/>
          <w:sz w:val="12"/>
          <w:szCs w:val="12"/>
          <w:lang w:val="ru-RU"/>
        </w:rPr>
        <w:t>4; з коефіцієнтом кореляції (</w:t>
      </w:r>
      <w:r w:rsidRPr="0009552D">
        <w:rPr>
          <w:rFonts w:ascii="Arial" w:hAnsi="Arial" w:cs="Arial"/>
          <w:color w:val="000000"/>
          <w:sz w:val="12"/>
          <w:szCs w:val="12"/>
          <w:lang w:val="en-US"/>
        </w:rPr>
        <w:t>R</w:t>
      </w:r>
      <w:r w:rsidRPr="002A39F9">
        <w:rPr>
          <w:rFonts w:ascii="Arial" w:hAnsi="Arial" w:cs="Arial"/>
          <w:color w:val="000000"/>
          <w:sz w:val="12"/>
          <w:szCs w:val="12"/>
          <w:lang w:val="ru-RU"/>
        </w:rPr>
        <w:t xml:space="preserve">2) </w:t>
      </w:r>
      <w:r>
        <w:rPr>
          <w:rFonts w:ascii="Arial" w:hAnsi="Arial" w:cs="Arial"/>
          <w:color w:val="000000"/>
          <w:sz w:val="12"/>
          <w:szCs w:val="12"/>
          <w:lang w:val="ru-RU"/>
        </w:rPr>
        <w:t>0,99.</w:t>
      </w:r>
    </w:p>
    <w:p w14:paraId="229C52F9" w14:textId="77777777" w:rsidR="00DD750A" w:rsidRPr="00791341" w:rsidRDefault="00DD750A" w:rsidP="00DD750A">
      <w:pPr>
        <w:pStyle w:val="Varsay3flan"/>
        <w:spacing w:line="240" w:lineRule="auto"/>
        <w:jc w:val="both"/>
        <w:rPr>
          <w:rFonts w:ascii="Arial" w:hAnsi="Arial" w:cs="Arial"/>
          <w:color w:val="000000"/>
          <w:sz w:val="12"/>
          <w:szCs w:val="12"/>
          <w:lang w:val="ru-RU"/>
        </w:rPr>
      </w:pPr>
      <w:r w:rsidRPr="00791341">
        <w:rPr>
          <w:rFonts w:ascii="Arial" w:hAnsi="Arial" w:cs="Arial"/>
          <w:color w:val="000000"/>
          <w:sz w:val="12"/>
          <w:szCs w:val="12"/>
          <w:lang w:val="ru-RU"/>
        </w:rPr>
        <w:t xml:space="preserve">Верхня межа становить принаймні 1 </w:t>
      </w:r>
      <w:r w:rsidRPr="0009552D">
        <w:rPr>
          <w:rFonts w:ascii="Arial" w:hAnsi="Arial" w:cs="Arial"/>
          <w:color w:val="000000"/>
          <w:sz w:val="12"/>
          <w:szCs w:val="12"/>
          <w:lang w:val="en-US"/>
        </w:rPr>
        <w:t>x</w:t>
      </w:r>
      <w:r w:rsidRPr="00791341">
        <w:rPr>
          <w:rFonts w:ascii="Arial" w:hAnsi="Arial" w:cs="Arial"/>
          <w:color w:val="000000"/>
          <w:sz w:val="12"/>
          <w:szCs w:val="12"/>
          <w:lang w:val="ru-RU"/>
        </w:rPr>
        <w:t xml:space="preserve"> 10 </w:t>
      </w:r>
      <w:r w:rsidRPr="00791341">
        <w:rPr>
          <w:rFonts w:ascii="Arial" w:hAnsi="Arial" w:cs="Arial"/>
          <w:color w:val="000000"/>
          <w:sz w:val="12"/>
          <w:szCs w:val="12"/>
          <w:vertAlign w:val="superscript"/>
          <w:lang w:val="ru-RU"/>
        </w:rPr>
        <w:t xml:space="preserve">9 </w:t>
      </w:r>
      <w:r w:rsidRPr="00791341">
        <w:rPr>
          <w:rFonts w:ascii="Arial" w:hAnsi="Arial" w:cs="Arial"/>
          <w:color w:val="000000"/>
          <w:sz w:val="12"/>
          <w:szCs w:val="12"/>
          <w:lang w:val="ru-RU"/>
        </w:rPr>
        <w:t>МО/мл.</w:t>
      </w:r>
    </w:p>
    <w:p w14:paraId="5B99CDDE" w14:textId="4DE25E40" w:rsidR="0004196E" w:rsidRPr="0009552D" w:rsidRDefault="00DD750A" w:rsidP="00547243">
      <w:pPr>
        <w:pStyle w:val="Varsay3flan"/>
        <w:spacing w:line="240" w:lineRule="auto"/>
        <w:jc w:val="both"/>
        <w:rPr>
          <w:rFonts w:ascii="Arial" w:hAnsi="Arial" w:cs="Arial"/>
          <w:color w:val="000000"/>
          <w:sz w:val="12"/>
          <w:szCs w:val="12"/>
        </w:rPr>
      </w:pPr>
      <w:r w:rsidRPr="00791341">
        <w:rPr>
          <w:rFonts w:ascii="Arial" w:hAnsi="Arial" w:cs="Arial"/>
          <w:color w:val="000000"/>
          <w:sz w:val="12"/>
          <w:szCs w:val="12"/>
          <w:lang w:val="ru-RU"/>
        </w:rPr>
        <w:t xml:space="preserve">Нижня межа була розрахована за допомогою пробіт-аналізу, виконаного програмою </w:t>
      </w:r>
      <w:r w:rsidRPr="0009552D">
        <w:rPr>
          <w:rFonts w:ascii="Arial" w:hAnsi="Arial" w:cs="Arial"/>
          <w:color w:val="000000"/>
          <w:sz w:val="12"/>
          <w:szCs w:val="12"/>
          <w:lang w:val="en-US"/>
        </w:rPr>
        <w:t>PASW</w:t>
      </w:r>
      <w:r w:rsidRPr="00791341">
        <w:rPr>
          <w:rFonts w:ascii="Arial" w:hAnsi="Arial" w:cs="Arial"/>
          <w:color w:val="000000"/>
          <w:sz w:val="12"/>
          <w:szCs w:val="12"/>
          <w:lang w:val="ru-RU"/>
        </w:rPr>
        <w:t xml:space="preserve"> </w:t>
      </w:r>
      <w:r w:rsidRPr="0009552D">
        <w:rPr>
          <w:rFonts w:ascii="Arial" w:hAnsi="Arial" w:cs="Arial"/>
          <w:color w:val="000000"/>
          <w:sz w:val="12"/>
          <w:szCs w:val="12"/>
          <w:lang w:val="en-US"/>
        </w:rPr>
        <w:t>Statistics</w:t>
      </w:r>
      <w:r w:rsidRPr="00791341">
        <w:rPr>
          <w:rFonts w:ascii="Arial" w:hAnsi="Arial" w:cs="Arial"/>
          <w:color w:val="000000"/>
          <w:sz w:val="12"/>
          <w:szCs w:val="12"/>
          <w:lang w:val="ru-RU"/>
        </w:rPr>
        <w:t xml:space="preserve"> 18 відповідно до результатів </w:t>
      </w:r>
      <w:r>
        <w:rPr>
          <w:rFonts w:ascii="Arial" w:hAnsi="Arial" w:cs="Arial"/>
          <w:color w:val="000000"/>
          <w:sz w:val="12"/>
          <w:szCs w:val="12"/>
          <w:lang w:val="ru-RU"/>
        </w:rPr>
        <w:t>дослідження аналітичної чутливості набору</w:t>
      </w:r>
      <w:r w:rsidRPr="00791341">
        <w:rPr>
          <w:rFonts w:ascii="Arial" w:hAnsi="Arial" w:cs="Arial"/>
          <w:color w:val="000000"/>
          <w:sz w:val="12"/>
          <w:szCs w:val="12"/>
          <w:lang w:val="ru-RU"/>
        </w:rPr>
        <w:t xml:space="preserve">. 95 % нижня довірча межа становить </w:t>
      </w:r>
      <w:r>
        <w:rPr>
          <w:rFonts w:ascii="Arial" w:hAnsi="Arial" w:cs="Arial"/>
          <w:color w:val="000000"/>
          <w:sz w:val="12"/>
          <w:szCs w:val="12"/>
          <w:lang w:val="ru-RU"/>
        </w:rPr>
        <w:t>35</w:t>
      </w:r>
      <w:r w:rsidRPr="00791341">
        <w:rPr>
          <w:rFonts w:ascii="Arial" w:hAnsi="Arial" w:cs="Arial"/>
          <w:color w:val="000000"/>
          <w:sz w:val="12"/>
          <w:szCs w:val="12"/>
          <w:lang w:val="ru-RU"/>
        </w:rPr>
        <w:t xml:space="preserve"> МО/мл. </w:t>
      </w:r>
      <w:r w:rsidR="00547243" w:rsidRPr="00DD750A">
        <w:rPr>
          <w:rFonts w:ascii="Arial" w:hAnsi="Arial" w:cs="Arial"/>
          <w:color w:val="000000"/>
          <w:sz w:val="12"/>
          <w:szCs w:val="12"/>
        </w:rPr>
        <w:t xml:space="preserve">Відповідно до результатів </w:t>
      </w:r>
      <w:proofErr w:type="spellStart"/>
      <w:r w:rsidR="00547243" w:rsidRPr="0009552D">
        <w:rPr>
          <w:rFonts w:ascii="Arial" w:hAnsi="Arial" w:cs="Arial"/>
          <w:color w:val="000000"/>
          <w:sz w:val="12"/>
          <w:szCs w:val="12"/>
          <w:lang w:val="en-US"/>
        </w:rPr>
        <w:t>RevoDx</w:t>
      </w:r>
      <w:proofErr w:type="spellEnd"/>
      <w:r w:rsidR="00547243" w:rsidRPr="00DD750A">
        <w:rPr>
          <w:rFonts w:ascii="Arial" w:hAnsi="Arial" w:cs="Arial"/>
          <w:color w:val="000000"/>
          <w:sz w:val="12"/>
          <w:szCs w:val="12"/>
        </w:rPr>
        <w:t xml:space="preserve"> </w:t>
      </w:r>
      <w:r w:rsidR="00547243" w:rsidRPr="0009552D">
        <w:rPr>
          <w:rFonts w:ascii="Arial" w:hAnsi="Arial" w:cs="Arial"/>
          <w:color w:val="000000"/>
          <w:sz w:val="12"/>
          <w:szCs w:val="12"/>
          <w:lang w:val="en-US"/>
        </w:rPr>
        <w:t>HCV</w:t>
      </w:r>
      <w:r w:rsidR="00547243" w:rsidRPr="00DD750A">
        <w:rPr>
          <w:rFonts w:ascii="Arial" w:hAnsi="Arial" w:cs="Arial"/>
          <w:color w:val="000000"/>
          <w:sz w:val="12"/>
          <w:szCs w:val="12"/>
        </w:rPr>
        <w:t xml:space="preserve"> </w:t>
      </w:r>
      <w:r w:rsidR="00547243" w:rsidRPr="0009552D">
        <w:rPr>
          <w:rFonts w:ascii="Arial" w:hAnsi="Arial" w:cs="Arial"/>
          <w:color w:val="000000"/>
          <w:sz w:val="12"/>
          <w:szCs w:val="12"/>
          <w:lang w:val="en-US"/>
        </w:rPr>
        <w:t>qPCR</w:t>
      </w:r>
      <w:r w:rsidR="00547243" w:rsidRPr="00DD750A">
        <w:rPr>
          <w:rFonts w:ascii="Arial" w:hAnsi="Arial" w:cs="Arial"/>
          <w:color w:val="000000"/>
          <w:sz w:val="12"/>
          <w:szCs w:val="12"/>
        </w:rPr>
        <w:t xml:space="preserve"> </w:t>
      </w:r>
      <w:r w:rsidR="00547243" w:rsidRPr="0009552D">
        <w:rPr>
          <w:rFonts w:ascii="Arial" w:hAnsi="Arial" w:cs="Arial"/>
          <w:color w:val="000000"/>
          <w:sz w:val="12"/>
          <w:szCs w:val="12"/>
          <w:lang w:val="en-US"/>
        </w:rPr>
        <w:t>Kit</w:t>
      </w:r>
      <w:r w:rsidR="00547243" w:rsidRPr="00DD750A">
        <w:rPr>
          <w:rFonts w:ascii="Arial" w:hAnsi="Arial" w:cs="Arial"/>
          <w:color w:val="000000"/>
          <w:sz w:val="12"/>
          <w:szCs w:val="12"/>
        </w:rPr>
        <w:t xml:space="preserve"> має лінійний діапазон від 35 МО/мл до 1 </w:t>
      </w:r>
      <w:r w:rsidR="00547243" w:rsidRPr="0009552D">
        <w:rPr>
          <w:rFonts w:ascii="Arial" w:hAnsi="Arial" w:cs="Arial"/>
          <w:color w:val="000000"/>
          <w:sz w:val="12"/>
          <w:szCs w:val="12"/>
          <w:lang w:val="en-US"/>
        </w:rPr>
        <w:t>x</w:t>
      </w:r>
      <w:r w:rsidR="00547243" w:rsidRPr="00DD750A">
        <w:rPr>
          <w:rFonts w:ascii="Arial" w:hAnsi="Arial" w:cs="Arial"/>
          <w:color w:val="000000"/>
          <w:sz w:val="12"/>
          <w:szCs w:val="12"/>
        </w:rPr>
        <w:t xml:space="preserve"> 10 </w:t>
      </w:r>
      <w:r w:rsidR="00547243" w:rsidRPr="00DD750A">
        <w:rPr>
          <w:rFonts w:ascii="Arial" w:hAnsi="Arial" w:cs="Arial"/>
          <w:color w:val="000000"/>
          <w:sz w:val="12"/>
          <w:szCs w:val="12"/>
          <w:vertAlign w:val="superscript"/>
        </w:rPr>
        <w:t xml:space="preserve">9 </w:t>
      </w:r>
      <w:r w:rsidR="00547243" w:rsidRPr="00DD750A">
        <w:rPr>
          <w:rFonts w:ascii="Arial" w:hAnsi="Arial" w:cs="Arial"/>
          <w:color w:val="000000"/>
          <w:sz w:val="12"/>
          <w:szCs w:val="12"/>
        </w:rPr>
        <w:t>МО/мл.</w:t>
      </w:r>
    </w:p>
    <w:p w14:paraId="1E9A94F1" w14:textId="10391693" w:rsidR="00C80634" w:rsidRPr="00DD750A" w:rsidRDefault="00C80634" w:rsidP="00C1681B">
      <w:pPr>
        <w:autoSpaceDE w:val="0"/>
        <w:autoSpaceDN w:val="0"/>
        <w:spacing w:after="0" w:line="240" w:lineRule="auto"/>
        <w:jc w:val="both"/>
        <w:rPr>
          <w:rFonts w:ascii="Arial" w:eastAsia="SimSun" w:hAnsi="Arial" w:cs="Arial"/>
          <w:b/>
          <w:bCs/>
          <w:color w:val="000000"/>
          <w:kern w:val="3"/>
          <w:sz w:val="12"/>
          <w:szCs w:val="12"/>
          <w:lang w:eastAsia="zh-CN"/>
        </w:rPr>
      </w:pPr>
    </w:p>
    <w:p w14:paraId="67F9DFD2" w14:textId="39C72647" w:rsidR="00DD750A" w:rsidRDefault="00C1681B" w:rsidP="00DD750A">
      <w:pPr>
        <w:autoSpaceDE w:val="0"/>
        <w:autoSpaceDN w:val="0"/>
        <w:spacing w:after="0" w:line="240" w:lineRule="auto"/>
        <w:jc w:val="both"/>
        <w:rPr>
          <w:rFonts w:ascii="Arial" w:eastAsia="SimSun" w:hAnsi="Arial" w:cs="Arial"/>
          <w:color w:val="333333"/>
          <w:kern w:val="3"/>
          <w:sz w:val="12"/>
          <w:szCs w:val="12"/>
          <w:lang w:val="ru-RU" w:eastAsia="zh-CN"/>
        </w:rPr>
      </w:pPr>
      <w:r w:rsidRPr="00DD750A">
        <w:rPr>
          <w:rFonts w:ascii="Arial" w:eastAsia="SimSun" w:hAnsi="Arial" w:cs="Arial"/>
          <w:b/>
          <w:bCs/>
          <w:color w:val="000000"/>
          <w:kern w:val="3"/>
          <w:sz w:val="12"/>
          <w:szCs w:val="12"/>
          <w:lang w:eastAsia="zh-CN"/>
        </w:rPr>
        <w:t xml:space="preserve">Прецизійність </w:t>
      </w:r>
      <w:r w:rsidR="00DD750A">
        <w:rPr>
          <w:rFonts w:ascii="Arial" w:eastAsia="SimSun" w:hAnsi="Arial" w:cs="Arial"/>
          <w:color w:val="333333"/>
          <w:kern w:val="3"/>
          <w:sz w:val="12"/>
          <w:szCs w:val="12"/>
          <w:lang w:val="uk-UA" w:eastAsia="zh-CN"/>
        </w:rPr>
        <w:t>Порівнювали</w:t>
      </w:r>
      <w:r w:rsidR="00DD750A" w:rsidRPr="00F409AF">
        <w:rPr>
          <w:rFonts w:ascii="Arial" w:eastAsia="SimSun" w:hAnsi="Arial" w:cs="Arial"/>
          <w:color w:val="333333"/>
          <w:kern w:val="3"/>
          <w:sz w:val="12"/>
          <w:szCs w:val="12"/>
          <w:lang w:val="tr-TR" w:eastAsia="zh-CN"/>
        </w:rPr>
        <w:t xml:space="preserve"> </w:t>
      </w:r>
      <w:r w:rsidR="00DD750A">
        <w:rPr>
          <w:rFonts w:ascii="Arial" w:eastAsia="SimSun" w:hAnsi="Arial" w:cs="Arial"/>
          <w:color w:val="333333"/>
          <w:kern w:val="3"/>
          <w:sz w:val="12"/>
          <w:szCs w:val="12"/>
          <w:lang w:val="uk-UA" w:eastAsia="zh-CN"/>
        </w:rPr>
        <w:t>отримані результати</w:t>
      </w:r>
      <w:r w:rsidR="00DD750A" w:rsidRPr="00F409AF">
        <w:rPr>
          <w:rFonts w:ascii="Arial" w:eastAsia="SimSun" w:hAnsi="Arial" w:cs="Arial"/>
          <w:color w:val="333333"/>
          <w:kern w:val="3"/>
          <w:sz w:val="12"/>
          <w:szCs w:val="12"/>
          <w:lang w:val="tr-TR" w:eastAsia="zh-CN"/>
        </w:rPr>
        <w:t xml:space="preserve"> </w:t>
      </w:r>
      <w:r w:rsidR="00DD750A">
        <w:rPr>
          <w:rFonts w:ascii="Arial" w:eastAsia="SimSun" w:hAnsi="Arial" w:cs="Arial"/>
          <w:color w:val="333333"/>
          <w:kern w:val="3"/>
          <w:sz w:val="12"/>
          <w:szCs w:val="12"/>
          <w:lang w:val="uk-UA" w:eastAsia="zh-CN"/>
        </w:rPr>
        <w:t>на одному і тому ж наборі в одній постановці</w:t>
      </w:r>
      <w:r w:rsidR="00DD750A" w:rsidRPr="00F409AF">
        <w:rPr>
          <w:rFonts w:ascii="Arial" w:eastAsia="SimSun" w:hAnsi="Arial" w:cs="Arial"/>
          <w:color w:val="333333"/>
          <w:kern w:val="3"/>
          <w:sz w:val="12"/>
          <w:szCs w:val="12"/>
          <w:lang w:val="tr-TR" w:eastAsia="zh-CN"/>
        </w:rPr>
        <w:t xml:space="preserve"> </w:t>
      </w:r>
      <w:r w:rsidR="00DD750A">
        <w:rPr>
          <w:rFonts w:ascii="Arial" w:eastAsia="SimSun" w:hAnsi="Arial" w:cs="Arial"/>
          <w:color w:val="333333"/>
          <w:kern w:val="3"/>
          <w:sz w:val="12"/>
          <w:szCs w:val="12"/>
          <w:lang w:val="uk-UA" w:eastAsia="zh-CN"/>
        </w:rPr>
        <w:t xml:space="preserve">ПЛР </w:t>
      </w:r>
      <w:r w:rsidR="00DD750A" w:rsidRPr="00F409AF">
        <w:rPr>
          <w:rFonts w:ascii="Arial" w:eastAsia="SimSun" w:hAnsi="Arial" w:cs="Arial"/>
          <w:color w:val="333333"/>
          <w:kern w:val="3"/>
          <w:sz w:val="12"/>
          <w:szCs w:val="12"/>
          <w:lang w:val="tr-TR" w:eastAsia="zh-CN"/>
        </w:rPr>
        <w:t>(повторюваність</w:t>
      </w:r>
      <w:r w:rsidR="00DD750A">
        <w:rPr>
          <w:rFonts w:ascii="Arial" w:eastAsia="SimSun" w:hAnsi="Arial" w:cs="Arial"/>
          <w:color w:val="333333"/>
          <w:kern w:val="3"/>
          <w:sz w:val="12"/>
          <w:szCs w:val="12"/>
          <w:lang w:val="uk-UA" w:eastAsia="zh-CN"/>
        </w:rPr>
        <w:t xml:space="preserve">, </w:t>
      </w:r>
      <w:r w:rsidR="00DD750A" w:rsidRPr="00F409AF">
        <w:rPr>
          <w:rFonts w:ascii="Arial" w:eastAsia="SimSun" w:hAnsi="Arial" w:cs="Arial"/>
          <w:color w:val="000000"/>
          <w:kern w:val="3"/>
          <w:sz w:val="12"/>
          <w:szCs w:val="12"/>
          <w:lang w:val="tr-TR" w:eastAsia="zh-CN"/>
        </w:rPr>
        <w:t>intra-assay</w:t>
      </w:r>
      <w:r w:rsidR="00DD750A" w:rsidRPr="00F409AF">
        <w:rPr>
          <w:rFonts w:ascii="Arial" w:eastAsia="SimSun" w:hAnsi="Arial" w:cs="Arial"/>
          <w:color w:val="333333"/>
          <w:kern w:val="3"/>
          <w:sz w:val="12"/>
          <w:szCs w:val="12"/>
          <w:lang w:val="tr-TR" w:eastAsia="zh-CN"/>
        </w:rPr>
        <w:t xml:space="preserve">), </w:t>
      </w:r>
      <w:r w:rsidR="00DD750A">
        <w:rPr>
          <w:rFonts w:ascii="Arial" w:eastAsia="SimSun" w:hAnsi="Arial" w:cs="Arial"/>
          <w:color w:val="333333"/>
          <w:kern w:val="3"/>
          <w:sz w:val="12"/>
          <w:szCs w:val="12"/>
          <w:lang w:val="uk-UA" w:eastAsia="zh-CN"/>
        </w:rPr>
        <w:t xml:space="preserve">у різних постановках (відтворюваність, </w:t>
      </w:r>
      <w:r w:rsidR="00DD750A" w:rsidRPr="00F409AF">
        <w:rPr>
          <w:rFonts w:ascii="Arial" w:eastAsia="SimSun" w:hAnsi="Arial" w:cs="Arial"/>
          <w:color w:val="000000"/>
          <w:kern w:val="3"/>
          <w:sz w:val="12"/>
          <w:szCs w:val="12"/>
          <w:lang w:val="tr-TR" w:eastAsia="zh-CN"/>
        </w:rPr>
        <w:t>inter-assay</w:t>
      </w:r>
      <w:r w:rsidR="00DD750A">
        <w:rPr>
          <w:rFonts w:ascii="Arial" w:eastAsia="SimSun" w:hAnsi="Arial" w:cs="Arial"/>
          <w:color w:val="333333"/>
          <w:kern w:val="3"/>
          <w:sz w:val="12"/>
          <w:szCs w:val="12"/>
          <w:lang w:val="uk-UA" w:eastAsia="zh-CN"/>
        </w:rPr>
        <w:t>)</w:t>
      </w:r>
      <w:r w:rsidR="00DD750A" w:rsidRPr="00F409AF">
        <w:rPr>
          <w:rFonts w:ascii="Arial" w:eastAsia="SimSun" w:hAnsi="Arial" w:cs="Arial"/>
          <w:color w:val="333333"/>
          <w:kern w:val="3"/>
          <w:sz w:val="12"/>
          <w:szCs w:val="12"/>
          <w:lang w:val="tr-TR" w:eastAsia="zh-CN"/>
        </w:rPr>
        <w:t xml:space="preserve">, між </w:t>
      </w:r>
      <w:r w:rsidR="00DD750A">
        <w:rPr>
          <w:rFonts w:ascii="Arial" w:eastAsia="SimSun" w:hAnsi="Arial" w:cs="Arial"/>
          <w:color w:val="333333"/>
          <w:kern w:val="3"/>
          <w:sz w:val="12"/>
          <w:szCs w:val="12"/>
          <w:lang w:val="uk-UA" w:eastAsia="zh-CN"/>
        </w:rPr>
        <w:t xml:space="preserve">різними </w:t>
      </w:r>
      <w:r w:rsidR="00DD750A" w:rsidRPr="00F409AF">
        <w:rPr>
          <w:rFonts w:ascii="Arial" w:eastAsia="SimSun" w:hAnsi="Arial" w:cs="Arial"/>
          <w:color w:val="333333"/>
          <w:kern w:val="3"/>
          <w:sz w:val="12"/>
          <w:szCs w:val="12"/>
          <w:lang w:val="tr-TR" w:eastAsia="zh-CN"/>
        </w:rPr>
        <w:t>партіями</w:t>
      </w:r>
      <w:r w:rsidR="00DD750A">
        <w:rPr>
          <w:rFonts w:ascii="Arial" w:eastAsia="SimSun" w:hAnsi="Arial" w:cs="Arial"/>
          <w:color w:val="333333"/>
          <w:kern w:val="3"/>
          <w:sz w:val="12"/>
          <w:szCs w:val="12"/>
          <w:lang w:val="uk-UA" w:eastAsia="zh-CN"/>
        </w:rPr>
        <w:t xml:space="preserve"> (відтворюваність, </w:t>
      </w:r>
      <w:r w:rsidR="00DD750A" w:rsidRPr="00F409AF">
        <w:rPr>
          <w:rFonts w:ascii="Arial" w:eastAsia="SimSun" w:hAnsi="Arial" w:cs="Arial"/>
          <w:color w:val="000000"/>
          <w:kern w:val="3"/>
          <w:sz w:val="12"/>
          <w:szCs w:val="12"/>
          <w:lang w:val="tr-TR" w:eastAsia="zh-CN"/>
        </w:rPr>
        <w:t>inter-batch</w:t>
      </w:r>
      <w:r w:rsidR="00DD750A">
        <w:rPr>
          <w:rFonts w:ascii="Arial" w:eastAsia="SimSun" w:hAnsi="Arial" w:cs="Arial"/>
          <w:color w:val="000000"/>
          <w:kern w:val="3"/>
          <w:sz w:val="12"/>
          <w:szCs w:val="12"/>
          <w:lang w:val="uk-UA" w:eastAsia="zh-CN"/>
        </w:rPr>
        <w:t>)</w:t>
      </w:r>
      <w:r w:rsidR="00DD750A">
        <w:rPr>
          <w:rFonts w:ascii="Arial" w:eastAsia="SimSun" w:hAnsi="Arial" w:cs="Arial"/>
          <w:color w:val="333333"/>
          <w:kern w:val="3"/>
          <w:sz w:val="12"/>
          <w:szCs w:val="12"/>
          <w:lang w:val="uk-UA" w:eastAsia="zh-CN"/>
        </w:rPr>
        <w:t>, та</w:t>
      </w:r>
      <w:r w:rsidR="00DD750A" w:rsidRPr="00F409AF">
        <w:rPr>
          <w:rFonts w:ascii="Arial" w:eastAsia="SimSun" w:hAnsi="Arial" w:cs="Arial"/>
          <w:color w:val="333333"/>
          <w:kern w:val="3"/>
          <w:sz w:val="12"/>
          <w:szCs w:val="12"/>
          <w:lang w:val="tr-TR" w:eastAsia="zh-CN"/>
        </w:rPr>
        <w:t xml:space="preserve"> </w:t>
      </w:r>
      <w:r w:rsidR="00DD750A">
        <w:rPr>
          <w:rFonts w:ascii="Arial" w:eastAsia="SimSun" w:hAnsi="Arial" w:cs="Arial"/>
          <w:color w:val="333333"/>
          <w:kern w:val="3"/>
          <w:sz w:val="12"/>
          <w:szCs w:val="12"/>
          <w:lang w:val="uk-UA" w:eastAsia="zh-CN"/>
        </w:rPr>
        <w:t xml:space="preserve">для </w:t>
      </w:r>
      <w:r w:rsidR="00DD750A" w:rsidRPr="00F409AF">
        <w:rPr>
          <w:rFonts w:ascii="Arial" w:eastAsia="SimSun" w:hAnsi="Arial" w:cs="Arial"/>
          <w:color w:val="333333"/>
          <w:kern w:val="3"/>
          <w:sz w:val="12"/>
          <w:szCs w:val="12"/>
          <w:lang w:val="tr-TR" w:eastAsia="zh-CN"/>
        </w:rPr>
        <w:t xml:space="preserve">різних типів зразків (плазма EDTA </w:t>
      </w:r>
      <w:r w:rsidR="00DD750A">
        <w:rPr>
          <w:rFonts w:ascii="Arial" w:eastAsia="SimSun" w:hAnsi="Arial" w:cs="Arial"/>
          <w:color w:val="333333"/>
          <w:kern w:val="3"/>
          <w:sz w:val="12"/>
          <w:szCs w:val="12"/>
          <w:lang w:val="uk-UA" w:eastAsia="zh-CN"/>
        </w:rPr>
        <w:t>та</w:t>
      </w:r>
      <w:r w:rsidR="00DD750A" w:rsidRPr="00F409AF">
        <w:rPr>
          <w:rFonts w:ascii="Arial" w:eastAsia="SimSun" w:hAnsi="Arial" w:cs="Arial"/>
          <w:color w:val="333333"/>
          <w:kern w:val="3"/>
          <w:sz w:val="12"/>
          <w:szCs w:val="12"/>
          <w:lang w:val="tr-TR" w:eastAsia="zh-CN"/>
        </w:rPr>
        <w:t xml:space="preserve"> сироватк</w:t>
      </w:r>
      <w:r w:rsidR="00DD750A">
        <w:rPr>
          <w:rFonts w:ascii="Arial" w:eastAsia="SimSun" w:hAnsi="Arial" w:cs="Arial"/>
          <w:color w:val="333333"/>
          <w:kern w:val="3"/>
          <w:sz w:val="12"/>
          <w:szCs w:val="12"/>
          <w:lang w:val="uk-UA" w:eastAsia="zh-CN"/>
        </w:rPr>
        <w:t>а</w:t>
      </w:r>
      <w:r w:rsidR="00DD750A" w:rsidRPr="00F409AF">
        <w:rPr>
          <w:rFonts w:ascii="Arial" w:eastAsia="SimSun" w:hAnsi="Arial" w:cs="Arial"/>
          <w:color w:val="333333"/>
          <w:kern w:val="3"/>
          <w:sz w:val="12"/>
          <w:szCs w:val="12"/>
          <w:lang w:val="tr-TR" w:eastAsia="zh-CN"/>
        </w:rPr>
        <w:t xml:space="preserve">). </w:t>
      </w:r>
      <w:r w:rsidR="00DD750A" w:rsidRPr="005F27CE">
        <w:rPr>
          <w:rFonts w:ascii="Arial" w:eastAsia="SimSun" w:hAnsi="Arial" w:cs="Arial"/>
          <w:color w:val="333333"/>
          <w:kern w:val="3"/>
          <w:sz w:val="12"/>
          <w:szCs w:val="12"/>
          <w:lang w:val="ru-RU" w:eastAsia="zh-CN"/>
        </w:rPr>
        <w:t xml:space="preserve">Для кожного окремого аналізу використовували 24 повтори </w:t>
      </w:r>
      <w:r w:rsidR="00DD750A">
        <w:rPr>
          <w:rFonts w:ascii="Arial" w:eastAsia="SimSun" w:hAnsi="Arial" w:cs="Arial"/>
          <w:color w:val="333333"/>
          <w:kern w:val="3"/>
          <w:sz w:val="12"/>
          <w:szCs w:val="12"/>
          <w:lang w:val="ru-RU" w:eastAsia="zh-CN"/>
        </w:rPr>
        <w:t xml:space="preserve">з кожною концентрацією </w:t>
      </w:r>
      <w:r w:rsidR="00DD750A" w:rsidRPr="002A39F9">
        <w:rPr>
          <w:rFonts w:ascii="Arial" w:eastAsia="SimSun" w:hAnsi="Arial" w:cs="Arial"/>
          <w:color w:val="000000"/>
          <w:kern w:val="3"/>
          <w:sz w:val="12"/>
          <w:szCs w:val="12"/>
          <w:lang w:val="ru-RU" w:eastAsia="zh-CN"/>
        </w:rPr>
        <w:t>5</w:t>
      </w:r>
      <w:r w:rsidR="00DD750A" w:rsidRPr="0009552D">
        <w:rPr>
          <w:rFonts w:ascii="Arial" w:eastAsia="SimSun" w:hAnsi="Arial" w:cs="Arial"/>
          <w:color w:val="000000"/>
          <w:kern w:val="3"/>
          <w:sz w:val="12"/>
          <w:szCs w:val="12"/>
          <w:lang w:val="en-US" w:eastAsia="zh-CN"/>
        </w:rPr>
        <w:t>x</w:t>
      </w:r>
      <w:r w:rsidR="00DD750A" w:rsidRPr="002A39F9">
        <w:rPr>
          <w:rFonts w:ascii="Arial" w:eastAsia="SimSun" w:hAnsi="Arial" w:cs="Arial"/>
          <w:color w:val="000000"/>
          <w:kern w:val="3"/>
          <w:sz w:val="12"/>
          <w:szCs w:val="12"/>
          <w:lang w:val="ru-RU" w:eastAsia="zh-CN"/>
        </w:rPr>
        <w:t xml:space="preserve">10 </w:t>
      </w:r>
      <w:r w:rsidR="00DD750A" w:rsidRPr="002A39F9">
        <w:rPr>
          <w:rFonts w:ascii="Arial" w:eastAsia="SimSun" w:hAnsi="Arial" w:cs="Arial"/>
          <w:color w:val="000000"/>
          <w:kern w:val="3"/>
          <w:sz w:val="12"/>
          <w:szCs w:val="12"/>
          <w:vertAlign w:val="superscript"/>
          <w:lang w:val="ru-RU" w:eastAsia="zh-CN"/>
        </w:rPr>
        <w:t xml:space="preserve">5 </w:t>
      </w:r>
      <w:r w:rsidR="00DD750A" w:rsidRPr="002A39F9">
        <w:rPr>
          <w:rFonts w:ascii="Arial" w:eastAsia="SimSun" w:hAnsi="Arial" w:cs="Arial"/>
          <w:color w:val="000000"/>
          <w:kern w:val="3"/>
          <w:sz w:val="12"/>
          <w:szCs w:val="12"/>
          <w:lang w:val="ru-RU" w:eastAsia="zh-CN"/>
        </w:rPr>
        <w:t>і 5</w:t>
      </w:r>
      <w:r w:rsidR="00DD750A" w:rsidRPr="0009552D">
        <w:rPr>
          <w:rFonts w:ascii="Arial" w:eastAsia="SimSun" w:hAnsi="Arial" w:cs="Arial"/>
          <w:color w:val="000000"/>
          <w:kern w:val="3"/>
          <w:sz w:val="12"/>
          <w:szCs w:val="12"/>
          <w:lang w:val="en-US" w:eastAsia="zh-CN"/>
        </w:rPr>
        <w:t>x</w:t>
      </w:r>
      <w:r w:rsidR="00DD750A" w:rsidRPr="002A39F9">
        <w:rPr>
          <w:rFonts w:ascii="Arial" w:eastAsia="SimSun" w:hAnsi="Arial" w:cs="Arial"/>
          <w:color w:val="000000"/>
          <w:kern w:val="3"/>
          <w:sz w:val="12"/>
          <w:szCs w:val="12"/>
          <w:lang w:val="ru-RU" w:eastAsia="zh-CN"/>
        </w:rPr>
        <w:t xml:space="preserve">10 </w:t>
      </w:r>
      <w:r w:rsidR="00DD750A" w:rsidRPr="002A39F9">
        <w:rPr>
          <w:rFonts w:ascii="Arial" w:eastAsia="SimSun" w:hAnsi="Arial" w:cs="Arial"/>
          <w:color w:val="000000"/>
          <w:kern w:val="3"/>
          <w:sz w:val="12"/>
          <w:szCs w:val="12"/>
          <w:vertAlign w:val="superscript"/>
          <w:lang w:val="ru-RU" w:eastAsia="zh-CN"/>
        </w:rPr>
        <w:t xml:space="preserve">2 </w:t>
      </w:r>
      <w:r w:rsidR="00DD750A" w:rsidRPr="005F27CE">
        <w:rPr>
          <w:rFonts w:ascii="Arial" w:eastAsia="SimSun" w:hAnsi="Arial" w:cs="Arial"/>
          <w:color w:val="333333"/>
          <w:kern w:val="3"/>
          <w:sz w:val="12"/>
          <w:szCs w:val="12"/>
          <w:lang w:val="ru-RU" w:eastAsia="zh-CN"/>
        </w:rPr>
        <w:t xml:space="preserve"> МО/мл. Загальн</w:t>
      </w:r>
      <w:r w:rsidR="00DD750A">
        <w:rPr>
          <w:rFonts w:ascii="Arial" w:eastAsia="SimSun" w:hAnsi="Arial" w:cs="Arial"/>
          <w:color w:val="333333"/>
          <w:kern w:val="3"/>
          <w:sz w:val="12"/>
          <w:szCs w:val="12"/>
          <w:lang w:val="ru-RU" w:eastAsia="zh-CN"/>
        </w:rPr>
        <w:t>а прецизійність набору за</w:t>
      </w:r>
      <w:r w:rsidR="00DD750A" w:rsidRPr="005F27CE">
        <w:rPr>
          <w:rFonts w:ascii="Arial" w:eastAsia="SimSun" w:hAnsi="Arial" w:cs="Arial"/>
          <w:color w:val="333333"/>
          <w:kern w:val="3"/>
          <w:sz w:val="12"/>
          <w:szCs w:val="12"/>
          <w:lang w:val="ru-RU" w:eastAsia="zh-CN"/>
        </w:rPr>
        <w:t xml:space="preserve"> значеннями </w:t>
      </w:r>
      <w:r w:rsidR="00DD750A" w:rsidRPr="005F27CE">
        <w:rPr>
          <w:rFonts w:ascii="Arial" w:eastAsia="SimSun" w:hAnsi="Arial" w:cs="Arial"/>
          <w:color w:val="333333"/>
          <w:kern w:val="3"/>
          <w:sz w:val="12"/>
          <w:szCs w:val="12"/>
          <w:lang w:val="en-US" w:eastAsia="zh-CN"/>
        </w:rPr>
        <w:t>Ct</w:t>
      </w:r>
      <w:r w:rsidR="00DD750A" w:rsidRPr="005F27CE">
        <w:rPr>
          <w:rFonts w:ascii="Arial" w:eastAsia="SimSun" w:hAnsi="Arial" w:cs="Arial"/>
          <w:color w:val="333333"/>
          <w:kern w:val="3"/>
          <w:sz w:val="12"/>
          <w:szCs w:val="12"/>
          <w:lang w:val="ru-RU" w:eastAsia="zh-CN"/>
        </w:rPr>
        <w:t xml:space="preserve"> підсумован</w:t>
      </w:r>
      <w:r w:rsidR="00DD750A">
        <w:rPr>
          <w:rFonts w:ascii="Arial" w:eastAsia="SimSun" w:hAnsi="Arial" w:cs="Arial"/>
          <w:color w:val="333333"/>
          <w:kern w:val="3"/>
          <w:sz w:val="12"/>
          <w:szCs w:val="12"/>
          <w:lang w:val="ru-RU" w:eastAsia="zh-CN"/>
        </w:rPr>
        <w:t>а</w:t>
      </w:r>
      <w:r w:rsidR="00DD750A" w:rsidRPr="005F27CE">
        <w:rPr>
          <w:rFonts w:ascii="Arial" w:eastAsia="SimSun" w:hAnsi="Arial" w:cs="Arial"/>
          <w:color w:val="333333"/>
          <w:kern w:val="3"/>
          <w:sz w:val="12"/>
          <w:szCs w:val="12"/>
          <w:lang w:val="ru-RU" w:eastAsia="zh-CN"/>
        </w:rPr>
        <w:t xml:space="preserve"> в </w:t>
      </w:r>
      <w:r w:rsidR="00DD750A">
        <w:rPr>
          <w:rFonts w:ascii="Arial" w:eastAsia="SimSun" w:hAnsi="Arial" w:cs="Arial"/>
          <w:color w:val="333333"/>
          <w:kern w:val="3"/>
          <w:sz w:val="12"/>
          <w:szCs w:val="12"/>
          <w:lang w:val="ru-RU" w:eastAsia="zh-CN"/>
        </w:rPr>
        <w:t>наступних таблицях</w:t>
      </w:r>
      <w:r w:rsidR="00DD750A" w:rsidRPr="005F27CE">
        <w:rPr>
          <w:rFonts w:ascii="Arial" w:eastAsia="SimSun" w:hAnsi="Arial" w:cs="Arial"/>
          <w:color w:val="333333"/>
          <w:kern w:val="3"/>
          <w:sz w:val="12"/>
          <w:szCs w:val="12"/>
          <w:lang w:val="ru-RU" w:eastAsia="zh-CN"/>
        </w:rPr>
        <w:t>.</w:t>
      </w:r>
    </w:p>
    <w:p w14:paraId="43AC5CCD" w14:textId="77777777" w:rsidR="00547243" w:rsidRPr="00A15705" w:rsidRDefault="00547243" w:rsidP="00C1681B">
      <w:pPr>
        <w:autoSpaceDE w:val="0"/>
        <w:autoSpaceDN w:val="0"/>
        <w:spacing w:after="0" w:line="240" w:lineRule="auto"/>
        <w:jc w:val="both"/>
        <w:rPr>
          <w:rFonts w:ascii="Arial" w:eastAsia="SimSun" w:hAnsi="Arial" w:cs="Arial"/>
          <w:color w:val="333333"/>
          <w:kern w:val="3"/>
          <w:sz w:val="12"/>
          <w:szCs w:val="12"/>
          <w:lang w:val="ru-RU" w:eastAsia="zh-CN"/>
        </w:rPr>
      </w:pPr>
    </w:p>
    <w:p w14:paraId="391B8AC2" w14:textId="0AC2AAFB" w:rsidR="00547243" w:rsidRPr="00A15705" w:rsidRDefault="00547243" w:rsidP="00C1681B">
      <w:pPr>
        <w:autoSpaceDE w:val="0"/>
        <w:autoSpaceDN w:val="0"/>
        <w:spacing w:after="0" w:line="240" w:lineRule="auto"/>
        <w:jc w:val="both"/>
        <w:rPr>
          <w:rFonts w:ascii="Arial" w:eastAsia="SimSun" w:hAnsi="Arial" w:cs="Arial"/>
          <w:color w:val="333333"/>
          <w:kern w:val="3"/>
          <w:sz w:val="12"/>
          <w:szCs w:val="12"/>
          <w:lang w:val="ru-RU" w:eastAsia="zh-CN"/>
        </w:rPr>
      </w:pPr>
      <w:r w:rsidRPr="00A15705">
        <w:rPr>
          <w:rFonts w:ascii="Arial" w:eastAsia="SimSun" w:hAnsi="Arial" w:cs="Arial"/>
          <w:b/>
          <w:bCs/>
          <w:color w:val="333333"/>
          <w:kern w:val="3"/>
          <w:sz w:val="12"/>
          <w:szCs w:val="12"/>
          <w:lang w:val="ru-RU" w:eastAsia="zh-CN"/>
        </w:rPr>
        <w:t xml:space="preserve">Таблиця 1: </w:t>
      </w:r>
      <w:r w:rsidR="00DD750A" w:rsidRPr="00791341">
        <w:rPr>
          <w:rFonts w:ascii="Arial" w:eastAsia="SimSun" w:hAnsi="Arial" w:cs="Arial"/>
          <w:color w:val="333333"/>
          <w:kern w:val="3"/>
          <w:sz w:val="12"/>
          <w:szCs w:val="12"/>
          <w:lang w:val="ru-RU" w:eastAsia="zh-CN"/>
        </w:rPr>
        <w:t xml:space="preserve">Описова статистика </w:t>
      </w:r>
      <w:r w:rsidR="00DD750A">
        <w:rPr>
          <w:rFonts w:ascii="Arial" w:eastAsia="SimSun" w:hAnsi="Arial" w:cs="Arial"/>
          <w:color w:val="333333"/>
          <w:kern w:val="3"/>
          <w:sz w:val="12"/>
          <w:szCs w:val="12"/>
          <w:lang w:val="ru-RU" w:eastAsia="zh-CN"/>
        </w:rPr>
        <w:t>для даних щодо прецизійності робот</w:t>
      </w:r>
      <w:r w:rsidR="00DD750A">
        <w:rPr>
          <w:rFonts w:ascii="Arial" w:eastAsia="SimSun" w:hAnsi="Arial" w:cs="Arial"/>
          <w:color w:val="333333"/>
          <w:kern w:val="3"/>
          <w:sz w:val="12"/>
          <w:szCs w:val="12"/>
          <w:lang w:val="uk-UA" w:eastAsia="zh-CN"/>
        </w:rPr>
        <w:t>и</w:t>
      </w:r>
      <w:r w:rsidR="00DD750A">
        <w:rPr>
          <w:rFonts w:ascii="Arial" w:eastAsia="SimSun" w:hAnsi="Arial" w:cs="Arial"/>
          <w:color w:val="333333"/>
          <w:kern w:val="3"/>
          <w:sz w:val="12"/>
          <w:szCs w:val="12"/>
          <w:lang w:val="ru-RU" w:eastAsia="zh-CN"/>
        </w:rPr>
        <w:t xml:space="preserve"> набору, значення логарифмічних </w:t>
      </w:r>
      <w:r w:rsidR="00DD750A" w:rsidRPr="00791341">
        <w:rPr>
          <w:rFonts w:ascii="Arial" w:eastAsia="SimSun" w:hAnsi="Arial" w:cs="Arial"/>
          <w:color w:val="333333"/>
          <w:kern w:val="3"/>
          <w:sz w:val="12"/>
          <w:szCs w:val="12"/>
          <w:lang w:val="ru-RU" w:eastAsia="zh-CN"/>
        </w:rPr>
        <w:t>концентрацій для зразка 5</w:t>
      </w:r>
      <w:r w:rsidR="00DD750A" w:rsidRPr="0009552D">
        <w:rPr>
          <w:rFonts w:ascii="Arial" w:eastAsia="SimSun" w:hAnsi="Arial" w:cs="Arial"/>
          <w:color w:val="333333"/>
          <w:kern w:val="3"/>
          <w:sz w:val="12"/>
          <w:szCs w:val="12"/>
          <w:lang w:val="en-US" w:eastAsia="zh-CN"/>
        </w:rPr>
        <w:t>x</w:t>
      </w:r>
      <w:r w:rsidR="00DD750A" w:rsidRPr="00791341">
        <w:rPr>
          <w:rFonts w:ascii="Arial" w:eastAsia="SimSun" w:hAnsi="Arial" w:cs="Arial"/>
          <w:color w:val="333333"/>
          <w:kern w:val="3"/>
          <w:sz w:val="12"/>
          <w:szCs w:val="12"/>
          <w:lang w:val="ru-RU" w:eastAsia="zh-CN"/>
        </w:rPr>
        <w:t>10</w:t>
      </w:r>
      <w:r w:rsidR="00DD750A" w:rsidRPr="00791341">
        <w:rPr>
          <w:rFonts w:ascii="Arial" w:eastAsia="SimSun" w:hAnsi="Arial" w:cs="Arial"/>
          <w:color w:val="333333"/>
          <w:kern w:val="3"/>
          <w:sz w:val="12"/>
          <w:szCs w:val="12"/>
          <w:vertAlign w:val="superscript"/>
          <w:lang w:val="ru-RU" w:eastAsia="zh-CN"/>
        </w:rPr>
        <w:t xml:space="preserve">5 </w:t>
      </w:r>
      <w:r w:rsidR="00DD750A" w:rsidRPr="00791341">
        <w:rPr>
          <w:rFonts w:ascii="Arial" w:eastAsia="SimSun" w:hAnsi="Arial" w:cs="Arial"/>
          <w:color w:val="333333"/>
          <w:kern w:val="3"/>
          <w:sz w:val="12"/>
          <w:szCs w:val="12"/>
          <w:lang w:val="ru-RU" w:eastAsia="zh-CN"/>
        </w:rPr>
        <w:t>МО/мл.</w:t>
      </w:r>
    </w:p>
    <w:p w14:paraId="3FA4A566" w14:textId="77777777" w:rsidR="00547243" w:rsidRPr="00A15705" w:rsidRDefault="00547243" w:rsidP="00C1681B">
      <w:pPr>
        <w:autoSpaceDE w:val="0"/>
        <w:autoSpaceDN w:val="0"/>
        <w:spacing w:after="0" w:line="240" w:lineRule="auto"/>
        <w:jc w:val="both"/>
        <w:rPr>
          <w:rFonts w:ascii="Arial" w:eastAsia="SimSun" w:hAnsi="Arial" w:cs="Arial"/>
          <w:color w:val="333333"/>
          <w:kern w:val="3"/>
          <w:sz w:val="13"/>
          <w:szCs w:val="13"/>
          <w:lang w:val="ru-RU" w:eastAsia="zh-CN"/>
        </w:rPr>
      </w:pPr>
    </w:p>
    <w:tbl>
      <w:tblPr>
        <w:tblW w:w="0" w:type="auto"/>
        <w:tblCellMar>
          <w:left w:w="10" w:type="dxa"/>
          <w:right w:w="10" w:type="dxa"/>
        </w:tblCellMar>
        <w:tblLook w:val="04A0" w:firstRow="1" w:lastRow="0" w:firstColumn="1" w:lastColumn="0" w:noHBand="0" w:noVBand="1"/>
      </w:tblPr>
      <w:tblGrid>
        <w:gridCol w:w="589"/>
        <w:gridCol w:w="259"/>
        <w:gridCol w:w="607"/>
        <w:gridCol w:w="725"/>
        <w:gridCol w:w="765"/>
        <w:gridCol w:w="883"/>
        <w:gridCol w:w="782"/>
        <w:gridCol w:w="881"/>
      </w:tblGrid>
      <w:tr w:rsidR="00547243" w:rsidRPr="0009552D" w14:paraId="5430DB29" w14:textId="77777777" w:rsidTr="00547243">
        <w:trPr>
          <w:trHeight w:val="132"/>
        </w:trPr>
        <w:tc>
          <w:tcPr>
            <w:tcW w:w="0" w:type="auto"/>
            <w:gridSpan w:val="8"/>
            <w:tcBorders>
              <w:top w:val="single" w:sz="4" w:space="0" w:color="000000"/>
              <w:left w:val="single" w:sz="4" w:space="0" w:color="000000"/>
              <w:bottom w:val="single" w:sz="4" w:space="0" w:color="000000"/>
              <w:right w:val="single" w:sz="4" w:space="0" w:color="000000"/>
            </w:tcBorders>
          </w:tcPr>
          <w:p w14:paraId="100969E9" w14:textId="258FA706" w:rsidR="00547243" w:rsidRPr="0009552D" w:rsidRDefault="00547243" w:rsidP="00547243">
            <w:pPr>
              <w:autoSpaceDE w:val="0"/>
              <w:autoSpaceDN w:val="0"/>
              <w:spacing w:after="0" w:line="200" w:lineRule="atLeast"/>
              <w:jc w:val="center"/>
              <w:rPr>
                <w:rFonts w:ascii="Liberation Serif" w:eastAsia="SimSun" w:hAnsi="Liberation Serif" w:cs="Mangal"/>
                <w:kern w:val="3"/>
                <w:sz w:val="11"/>
                <w:szCs w:val="11"/>
                <w:lang w:eastAsia="zh-CN" w:bidi="hi-IN"/>
              </w:rPr>
            </w:pPr>
            <w:r w:rsidRPr="0009552D">
              <w:rPr>
                <w:rFonts w:ascii="Arial" w:eastAsia="SimSun" w:hAnsi="Arial" w:cs="Arial"/>
                <w:b/>
                <w:bCs/>
                <w:kern w:val="3"/>
                <w:sz w:val="11"/>
                <w:szCs w:val="11"/>
                <w:lang w:eastAsia="zh-CN"/>
              </w:rPr>
              <w:t>Описов</w:t>
            </w:r>
            <w:r w:rsidR="00DD750A">
              <w:rPr>
                <w:rFonts w:ascii="Arial" w:eastAsia="SimSun" w:hAnsi="Arial" w:cs="Arial"/>
                <w:b/>
                <w:bCs/>
                <w:kern w:val="3"/>
                <w:sz w:val="11"/>
                <w:szCs w:val="11"/>
                <w:lang w:val="uk-UA" w:eastAsia="zh-CN"/>
              </w:rPr>
              <w:t>а</w:t>
            </w:r>
            <w:r w:rsidRPr="0009552D">
              <w:rPr>
                <w:rFonts w:ascii="Arial" w:eastAsia="SimSun" w:hAnsi="Arial" w:cs="Arial"/>
                <w:b/>
                <w:bCs/>
                <w:kern w:val="3"/>
                <w:sz w:val="11"/>
                <w:szCs w:val="11"/>
                <w:lang w:eastAsia="zh-CN"/>
              </w:rPr>
              <w:t xml:space="preserve"> </w:t>
            </w:r>
            <w:r w:rsidR="00DD750A">
              <w:rPr>
                <w:rFonts w:ascii="Arial" w:eastAsia="SimSun" w:hAnsi="Arial" w:cs="Arial"/>
                <w:b/>
                <w:bCs/>
                <w:kern w:val="3"/>
                <w:sz w:val="11"/>
                <w:szCs w:val="11"/>
                <w:lang w:val="uk-UA" w:eastAsia="zh-CN"/>
              </w:rPr>
              <w:t>с</w:t>
            </w:r>
            <w:r w:rsidRPr="0009552D">
              <w:rPr>
                <w:rFonts w:ascii="Arial" w:eastAsia="SimSun" w:hAnsi="Arial" w:cs="Arial"/>
                <w:b/>
                <w:bCs/>
                <w:kern w:val="3"/>
                <w:sz w:val="11"/>
                <w:szCs w:val="11"/>
                <w:lang w:eastAsia="zh-CN"/>
              </w:rPr>
              <w:t>татистика</w:t>
            </w:r>
          </w:p>
        </w:tc>
      </w:tr>
      <w:tr w:rsidR="00DD750A" w:rsidRPr="0009552D" w14:paraId="4166C0D6" w14:textId="77777777" w:rsidTr="00547243">
        <w:trPr>
          <w:trHeight w:val="41"/>
        </w:trPr>
        <w:tc>
          <w:tcPr>
            <w:tcW w:w="0" w:type="auto"/>
            <w:tcBorders>
              <w:top w:val="single" w:sz="4" w:space="0" w:color="000000"/>
              <w:left w:val="single" w:sz="4" w:space="0" w:color="000000"/>
              <w:bottom w:val="single" w:sz="4" w:space="0" w:color="000000"/>
              <w:right w:val="single" w:sz="4" w:space="0" w:color="000000"/>
            </w:tcBorders>
          </w:tcPr>
          <w:p w14:paraId="37576E0D" w14:textId="77777777" w:rsidR="00DD750A" w:rsidRPr="0009552D" w:rsidRDefault="00DD750A" w:rsidP="00DD750A">
            <w:pPr>
              <w:autoSpaceDE w:val="0"/>
              <w:autoSpaceDN w:val="0"/>
              <w:spacing w:before="113" w:after="113" w:line="240" w:lineRule="auto"/>
              <w:jc w:val="both"/>
              <w:rPr>
                <w:rFonts w:ascii="Arial" w:eastAsia="SimSun" w:hAnsi="Arial" w:cs="Arial"/>
                <w:kern w:val="3"/>
                <w:sz w:val="11"/>
                <w:szCs w:val="11"/>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7154A871" w14:textId="22B39506" w:rsidR="00DD750A" w:rsidRPr="0009552D" w:rsidRDefault="00DD750A" w:rsidP="00DD750A">
            <w:pPr>
              <w:autoSpaceDE w:val="0"/>
              <w:autoSpaceDN w:val="0"/>
              <w:spacing w:before="113" w:after="113" w:line="240" w:lineRule="auto"/>
              <w:jc w:val="both"/>
              <w:rPr>
                <w:rFonts w:ascii="Arial" w:eastAsia="SimSun" w:hAnsi="Arial" w:cs="Arial"/>
                <w:kern w:val="3"/>
                <w:sz w:val="11"/>
                <w:szCs w:val="11"/>
                <w:lang w:eastAsia="zh-CN"/>
              </w:rPr>
            </w:pPr>
            <w:r w:rsidRPr="00376047">
              <w:rPr>
                <w:rFonts w:ascii="Arial" w:eastAsia="SimSun" w:hAnsi="Arial" w:cs="Arial"/>
                <w:b/>
                <w:bCs/>
                <w:kern w:val="3"/>
                <w:sz w:val="11"/>
                <w:szCs w:val="11"/>
                <w:lang w:val="en-US" w:eastAsia="zh-CN"/>
              </w:rPr>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7573F22E" w14:textId="77777777" w:rsidR="00DD750A" w:rsidRDefault="00DD750A" w:rsidP="00DD750A">
            <w:pPr>
              <w:autoSpaceDE w:val="0"/>
              <w:autoSpaceDN w:val="0"/>
              <w:spacing w:after="0" w:line="240" w:lineRule="auto"/>
              <w:jc w:val="both"/>
              <w:rPr>
                <w:rFonts w:ascii="Arial" w:eastAsia="Microsoft YaHei" w:hAnsi="Arial" w:cs="Arial"/>
                <w:b/>
                <w:kern w:val="3"/>
                <w:sz w:val="11"/>
                <w:szCs w:val="11"/>
                <w:lang w:val="uk-UA" w:eastAsia="zh-CN"/>
              </w:rPr>
            </w:pPr>
            <w:r>
              <w:rPr>
                <w:rFonts w:ascii="Arial" w:eastAsia="Microsoft YaHei" w:hAnsi="Arial" w:cs="Arial"/>
                <w:b/>
                <w:kern w:val="3"/>
                <w:sz w:val="11"/>
                <w:szCs w:val="11"/>
                <w:lang w:val="uk-UA" w:eastAsia="zh-CN"/>
              </w:rPr>
              <w:t>М</w:t>
            </w:r>
            <w:r w:rsidRPr="0009552D">
              <w:rPr>
                <w:rFonts w:ascii="Arial" w:eastAsia="Microsoft YaHei" w:hAnsi="Arial" w:cs="Arial"/>
                <w:b/>
                <w:kern w:val="3"/>
                <w:sz w:val="11"/>
                <w:szCs w:val="11"/>
                <w:lang w:eastAsia="zh-CN"/>
              </w:rPr>
              <w:t>інімум</w:t>
            </w:r>
            <w:r>
              <w:rPr>
                <w:rFonts w:ascii="Arial" w:eastAsia="Microsoft YaHei" w:hAnsi="Arial" w:cs="Arial"/>
                <w:b/>
                <w:kern w:val="3"/>
                <w:sz w:val="11"/>
                <w:szCs w:val="11"/>
                <w:lang w:val="uk-UA" w:eastAsia="zh-CN"/>
              </w:rPr>
              <w:t>,</w:t>
            </w:r>
          </w:p>
          <w:p w14:paraId="57CEF8D3" w14:textId="7C1EC0F9"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pl-PL" w:eastAsia="zh-CN"/>
              </w:rPr>
              <w:t>Min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5C37B4E2" w14:textId="77777777" w:rsidR="00DD750A" w:rsidRDefault="00DD750A" w:rsidP="00DD750A">
            <w:pPr>
              <w:autoSpaceDE w:val="0"/>
              <w:autoSpaceDN w:val="0"/>
              <w:spacing w:after="0" w:line="240" w:lineRule="auto"/>
              <w:jc w:val="both"/>
              <w:rPr>
                <w:rFonts w:ascii="Arial" w:eastAsia="Microsoft YaHei" w:hAnsi="Arial" w:cs="Arial"/>
                <w:b/>
                <w:kern w:val="3"/>
                <w:sz w:val="11"/>
                <w:szCs w:val="11"/>
                <w:lang w:eastAsia="zh-CN"/>
              </w:rPr>
            </w:pPr>
            <w:r w:rsidRPr="0009552D">
              <w:rPr>
                <w:rFonts w:ascii="Arial" w:eastAsia="Microsoft YaHei" w:hAnsi="Arial" w:cs="Arial"/>
                <w:b/>
                <w:kern w:val="3"/>
                <w:sz w:val="11"/>
                <w:szCs w:val="11"/>
                <w:lang w:eastAsia="zh-CN"/>
              </w:rPr>
              <w:t>Максимум</w:t>
            </w:r>
            <w:r>
              <w:rPr>
                <w:rFonts w:ascii="Arial" w:eastAsia="Microsoft YaHei" w:hAnsi="Arial" w:cs="Arial"/>
                <w:b/>
                <w:kern w:val="3"/>
                <w:sz w:val="11"/>
                <w:szCs w:val="11"/>
                <w:lang w:eastAsia="zh-CN"/>
              </w:rPr>
              <w:t>,</w:t>
            </w:r>
          </w:p>
          <w:p w14:paraId="3A2CA792" w14:textId="61F498DD" w:rsidR="00DD750A" w:rsidRPr="0009552D" w:rsidRDefault="00542D9D"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pl-PL" w:eastAsia="zh-CN"/>
              </w:rPr>
              <w:t>M</w:t>
            </w:r>
            <w:r w:rsidR="00DD750A">
              <w:rPr>
                <w:rFonts w:ascii="Arial" w:eastAsia="Microsoft YaHei" w:hAnsi="Arial" w:cs="Arial"/>
                <w:b/>
                <w:kern w:val="3"/>
                <w:sz w:val="11"/>
                <w:szCs w:val="11"/>
                <w:lang w:val="pl-PL" w:eastAsia="zh-CN"/>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5E255B9D" w14:textId="6281E69C"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uk-UA" w:eastAsia="zh-CN"/>
              </w:rPr>
              <w:t xml:space="preserve">Середнє значення, </w:t>
            </w:r>
            <w:r w:rsidRPr="00B465F4">
              <w:rPr>
                <w:rFonts w:ascii="Arial" w:eastAsia="Microsoft YaHei" w:hAnsi="Arial" w:cs="Arial"/>
                <w:b/>
                <w:kern w:val="3"/>
                <w:sz w:val="11"/>
                <w:szCs w:val="11"/>
                <w:lang w:val="en-US" w:eastAsia="zh-CN"/>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71BEAF9A" w14:textId="3368BBF7"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uk-UA" w:eastAsia="zh-CN"/>
              </w:rPr>
              <w:t xml:space="preserve">Стандартне відхилення, </w:t>
            </w:r>
            <w:proofErr w:type="spellStart"/>
            <w:r w:rsidRPr="00B465F4">
              <w:rPr>
                <w:rFonts w:ascii="Arial" w:eastAsia="Microsoft YaHei" w:hAnsi="Arial" w:cs="Arial"/>
                <w:b/>
                <w:kern w:val="3"/>
                <w:sz w:val="11"/>
                <w:szCs w:val="11"/>
                <w:lang w:val="en-US" w:eastAsia="zh-CN"/>
              </w:rPr>
              <w:t>Std.Deviation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5A386C20" w14:textId="174C4F3B"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uk-UA" w:eastAsia="zh-CN"/>
              </w:rPr>
              <w:t xml:space="preserve">Дисперсія, </w:t>
            </w:r>
            <w:r w:rsidRPr="00B465F4">
              <w:rPr>
                <w:rFonts w:ascii="Arial" w:eastAsia="Microsoft YaHei" w:hAnsi="Arial" w:cs="Arial"/>
                <w:b/>
                <w:kern w:val="3"/>
                <w:sz w:val="11"/>
                <w:szCs w:val="11"/>
                <w:lang w:val="en-US" w:eastAsia="zh-CN"/>
              </w:rPr>
              <w:t>Variance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392309A4" w14:textId="77777777" w:rsidR="00DD750A" w:rsidRPr="00B465F4" w:rsidRDefault="00DD750A" w:rsidP="00DD750A">
            <w:pPr>
              <w:autoSpaceDE w:val="0"/>
              <w:autoSpaceDN w:val="0"/>
              <w:spacing w:after="0" w:line="240" w:lineRule="auto"/>
              <w:jc w:val="center"/>
              <w:rPr>
                <w:rFonts w:ascii="Arial" w:eastAsia="Microsoft YaHei" w:hAnsi="Arial" w:cs="Arial"/>
                <w:b/>
                <w:kern w:val="3"/>
                <w:sz w:val="11"/>
                <w:szCs w:val="11"/>
                <w:lang w:val="en-US" w:eastAsia="zh-CN"/>
              </w:rPr>
            </w:pPr>
            <w:r>
              <w:rPr>
                <w:rFonts w:ascii="Arial" w:eastAsia="Microsoft YaHei" w:hAnsi="Arial" w:cs="Arial"/>
                <w:b/>
                <w:kern w:val="3"/>
                <w:sz w:val="11"/>
                <w:szCs w:val="11"/>
                <w:lang w:val="uk-UA" w:eastAsia="zh-CN"/>
              </w:rPr>
              <w:t xml:space="preserve">Коефіцієнт варіації, </w:t>
            </w:r>
            <w:r w:rsidRPr="00B465F4">
              <w:rPr>
                <w:rFonts w:ascii="Arial" w:eastAsia="Microsoft YaHei" w:hAnsi="Arial" w:cs="Arial"/>
                <w:b/>
                <w:kern w:val="3"/>
                <w:sz w:val="11"/>
                <w:szCs w:val="11"/>
                <w:lang w:val="en-US" w:eastAsia="zh-CN"/>
              </w:rPr>
              <w:t>Coefficient of</w:t>
            </w:r>
          </w:p>
          <w:p w14:paraId="251C1538" w14:textId="1035B26C"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sidRPr="00B465F4">
              <w:rPr>
                <w:rFonts w:ascii="Arial" w:eastAsia="Microsoft YaHei" w:hAnsi="Arial" w:cs="Arial"/>
                <w:b/>
                <w:kern w:val="3"/>
                <w:sz w:val="11"/>
                <w:szCs w:val="11"/>
                <w:lang w:val="en-US" w:eastAsia="zh-CN"/>
              </w:rPr>
              <w:t>variation (%)</w:t>
            </w:r>
          </w:p>
        </w:tc>
      </w:tr>
      <w:tr w:rsidR="00DD750A" w:rsidRPr="0009552D" w14:paraId="31803F30" w14:textId="77777777" w:rsidTr="0083601D">
        <w:trPr>
          <w:trHeight w:val="174"/>
        </w:trPr>
        <w:tc>
          <w:tcPr>
            <w:tcW w:w="0" w:type="auto"/>
            <w:tcBorders>
              <w:top w:val="single" w:sz="4" w:space="0" w:color="000000"/>
              <w:left w:val="single" w:sz="4" w:space="0" w:color="000000"/>
              <w:bottom w:val="single" w:sz="4" w:space="0" w:color="000000"/>
              <w:right w:val="single" w:sz="4" w:space="0" w:color="000000"/>
            </w:tcBorders>
          </w:tcPr>
          <w:p w14:paraId="321EF193" w14:textId="4070621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Intra_assay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1E00B420" w14:textId="5865826D"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1C0AF60F" w14:textId="6C5DB1F8"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B8E6D65" w14:textId="3BE4D1B9"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5207B4A0" w14:textId="61E985A9"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5,6642</w:t>
            </w:r>
          </w:p>
        </w:tc>
        <w:tc>
          <w:tcPr>
            <w:tcW w:w="0" w:type="auto"/>
            <w:tcBorders>
              <w:top w:val="single" w:sz="4" w:space="0" w:color="000000"/>
              <w:left w:val="single" w:sz="4" w:space="0" w:color="000000"/>
              <w:bottom w:val="single" w:sz="4" w:space="0" w:color="000000"/>
              <w:right w:val="single" w:sz="4" w:space="0" w:color="000000"/>
            </w:tcBorders>
          </w:tcPr>
          <w:p w14:paraId="786C55FF" w14:textId="270C9FE0"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,02283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CA93E90" w14:textId="74A7E4A2"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bottom"/>
          </w:tcPr>
          <w:p w14:paraId="53D1C505" w14:textId="23478814"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0,40</w:t>
            </w:r>
          </w:p>
        </w:tc>
      </w:tr>
      <w:tr w:rsidR="00DD750A" w:rsidRPr="0009552D" w14:paraId="7E43A48F" w14:textId="77777777" w:rsidTr="0083601D">
        <w:trPr>
          <w:trHeight w:val="174"/>
        </w:trPr>
        <w:tc>
          <w:tcPr>
            <w:tcW w:w="0" w:type="auto"/>
            <w:tcBorders>
              <w:top w:val="single" w:sz="4" w:space="0" w:color="000000"/>
              <w:left w:val="single" w:sz="4" w:space="0" w:color="000000"/>
              <w:bottom w:val="single" w:sz="4" w:space="0" w:color="000000"/>
              <w:right w:val="single" w:sz="4" w:space="0" w:color="000000"/>
            </w:tcBorders>
          </w:tcPr>
          <w:p w14:paraId="230FECD7" w14:textId="326FE2C0"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Inter_assay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004DD45" w14:textId="3BAF4B69"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5A968D2" w14:textId="42E2AE44"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F272870" w14:textId="10DCAA1C"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5,77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1C473D1C" w14:textId="6D301250"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5,7292</w:t>
            </w:r>
          </w:p>
        </w:tc>
        <w:tc>
          <w:tcPr>
            <w:tcW w:w="0" w:type="auto"/>
            <w:tcBorders>
              <w:top w:val="single" w:sz="4" w:space="0" w:color="000000"/>
              <w:left w:val="single" w:sz="4" w:space="0" w:color="000000"/>
              <w:bottom w:val="single" w:sz="4" w:space="0" w:color="000000"/>
              <w:right w:val="single" w:sz="4" w:space="0" w:color="000000"/>
            </w:tcBorders>
          </w:tcPr>
          <w:p w14:paraId="069627B8" w14:textId="4D1D6055"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,03092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4002EB7" w14:textId="1AD0AC38"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bottom"/>
          </w:tcPr>
          <w:p w14:paraId="460D10A0" w14:textId="0457ADDC"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0,54</w:t>
            </w:r>
          </w:p>
        </w:tc>
      </w:tr>
      <w:tr w:rsidR="00DD750A" w:rsidRPr="0009552D" w14:paraId="772630C1" w14:textId="77777777" w:rsidTr="0083601D">
        <w:trPr>
          <w:trHeight w:val="174"/>
        </w:trPr>
        <w:tc>
          <w:tcPr>
            <w:tcW w:w="0" w:type="auto"/>
            <w:tcBorders>
              <w:top w:val="single" w:sz="4" w:space="0" w:color="000000"/>
              <w:left w:val="single" w:sz="4" w:space="0" w:color="000000"/>
              <w:bottom w:val="single" w:sz="4" w:space="0" w:color="000000"/>
              <w:right w:val="single" w:sz="4" w:space="0" w:color="000000"/>
            </w:tcBorders>
          </w:tcPr>
          <w:p w14:paraId="02BF490C" w14:textId="095AA3CA"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Inter_batch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40D0B5F" w14:textId="52B9026E"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379F416" w14:textId="7B00B391"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895A8C9" w14:textId="3FD44C40"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5,71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0791B16" w14:textId="521FBBAD"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5,6796</w:t>
            </w:r>
          </w:p>
        </w:tc>
        <w:tc>
          <w:tcPr>
            <w:tcW w:w="0" w:type="auto"/>
            <w:tcBorders>
              <w:top w:val="single" w:sz="4" w:space="0" w:color="000000"/>
              <w:left w:val="single" w:sz="4" w:space="0" w:color="000000"/>
              <w:bottom w:val="single" w:sz="4" w:space="0" w:color="000000"/>
              <w:right w:val="single" w:sz="4" w:space="0" w:color="000000"/>
            </w:tcBorders>
          </w:tcPr>
          <w:p w14:paraId="143E17E9" w14:textId="292C34FF"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,02116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110DC67" w14:textId="4FA10678"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bottom"/>
          </w:tcPr>
          <w:p w14:paraId="5EE44B36" w14:textId="6D4E4284"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0,37</w:t>
            </w:r>
          </w:p>
        </w:tc>
      </w:tr>
      <w:tr w:rsidR="00DD750A" w:rsidRPr="0009552D" w14:paraId="0BDAC546" w14:textId="77777777" w:rsidTr="0083601D">
        <w:trPr>
          <w:trHeight w:val="174"/>
        </w:trPr>
        <w:tc>
          <w:tcPr>
            <w:tcW w:w="0" w:type="auto"/>
            <w:tcBorders>
              <w:top w:val="single" w:sz="4" w:space="0" w:color="000000"/>
              <w:left w:val="single" w:sz="4" w:space="0" w:color="000000"/>
              <w:bottom w:val="single" w:sz="4" w:space="0" w:color="000000"/>
              <w:right w:val="single" w:sz="4" w:space="0" w:color="000000"/>
            </w:tcBorders>
          </w:tcPr>
          <w:p w14:paraId="6BBFB5AD" w14:textId="754A2D29"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Сироватка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F2949A9" w14:textId="4E706B12"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DFBA173" w14:textId="2733F42E"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96D966F" w14:textId="0E4E0E73"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C312279" w14:textId="35A78DEC"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5,6954</w:t>
            </w:r>
          </w:p>
        </w:tc>
        <w:tc>
          <w:tcPr>
            <w:tcW w:w="0" w:type="auto"/>
            <w:tcBorders>
              <w:top w:val="single" w:sz="4" w:space="0" w:color="000000"/>
              <w:left w:val="single" w:sz="4" w:space="0" w:color="000000"/>
              <w:bottom w:val="single" w:sz="4" w:space="0" w:color="000000"/>
              <w:right w:val="single" w:sz="4" w:space="0" w:color="000000"/>
            </w:tcBorders>
          </w:tcPr>
          <w:p w14:paraId="72EB9C27" w14:textId="28F09AAA"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,02686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404696E" w14:textId="52B26AA3"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bottom"/>
          </w:tcPr>
          <w:p w14:paraId="384D62F9" w14:textId="3BEB363A"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0,47</w:t>
            </w:r>
          </w:p>
        </w:tc>
      </w:tr>
      <w:tr w:rsidR="00DD750A" w:rsidRPr="0009552D" w14:paraId="74F94B18" w14:textId="77777777" w:rsidTr="0083601D">
        <w:trPr>
          <w:trHeight w:val="174"/>
        </w:trPr>
        <w:tc>
          <w:tcPr>
            <w:tcW w:w="0" w:type="auto"/>
            <w:tcBorders>
              <w:top w:val="single" w:sz="4" w:space="0" w:color="000000"/>
              <w:left w:val="single" w:sz="4" w:space="0" w:color="000000"/>
              <w:bottom w:val="single" w:sz="4" w:space="0" w:color="000000"/>
              <w:right w:val="single" w:sz="4" w:space="0" w:color="000000"/>
            </w:tcBorders>
          </w:tcPr>
          <w:p w14:paraId="6AF48C93" w14:textId="39B36140"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РАЗОМ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52DE8366" w14:textId="571BFE64"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D63C43C" w14:textId="1D5B6EBD"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76C0604" w14:textId="30244DA5"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5,77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462FA796" w14:textId="16813767"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5,6921</w:t>
            </w:r>
          </w:p>
        </w:tc>
        <w:tc>
          <w:tcPr>
            <w:tcW w:w="0" w:type="auto"/>
            <w:tcBorders>
              <w:top w:val="single" w:sz="4" w:space="0" w:color="000000"/>
              <w:left w:val="single" w:sz="4" w:space="0" w:color="000000"/>
              <w:bottom w:val="single" w:sz="4" w:space="0" w:color="000000"/>
              <w:right w:val="single" w:sz="4" w:space="0" w:color="000000"/>
            </w:tcBorders>
          </w:tcPr>
          <w:p w14:paraId="4D808A04" w14:textId="3C7FA07C"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,03503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D3D010E" w14:textId="369C0AA9"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bottom"/>
          </w:tcPr>
          <w:p w14:paraId="185E4E94" w14:textId="28BC6E2F" w:rsidR="00DD750A" w:rsidRPr="00F84B09" w:rsidRDefault="00DD750A" w:rsidP="00DD750A">
            <w:pPr>
              <w:widowControl w:val="0"/>
              <w:suppressAutoHyphens/>
              <w:autoSpaceDN w:val="0"/>
              <w:spacing w:after="0" w:line="240" w:lineRule="auto"/>
              <w:jc w:val="center"/>
              <w:textAlignment w:val="baseline"/>
              <w:rPr>
                <w:rFonts w:ascii="Arial" w:hAnsi="Arial" w:cs="Arial"/>
                <w:sz w:val="11"/>
                <w:szCs w:val="11"/>
              </w:rPr>
            </w:pPr>
            <w:r w:rsidRPr="00F84B09">
              <w:rPr>
                <w:rFonts w:ascii="Arial" w:hAnsi="Arial" w:cs="Arial"/>
                <w:sz w:val="11"/>
                <w:szCs w:val="11"/>
              </w:rPr>
              <w:t>0,62</w:t>
            </w:r>
          </w:p>
        </w:tc>
      </w:tr>
    </w:tbl>
    <w:p w14:paraId="12F16373" w14:textId="77777777" w:rsidR="00547243" w:rsidRPr="0009552D" w:rsidRDefault="00547243" w:rsidP="00C1681B">
      <w:pPr>
        <w:autoSpaceDE w:val="0"/>
        <w:autoSpaceDN w:val="0"/>
        <w:spacing w:after="0" w:line="240" w:lineRule="auto"/>
        <w:jc w:val="both"/>
        <w:rPr>
          <w:rFonts w:ascii="Arial" w:eastAsia="SimSun" w:hAnsi="Arial" w:cs="Arial"/>
          <w:color w:val="333333"/>
          <w:kern w:val="3"/>
          <w:sz w:val="13"/>
          <w:szCs w:val="13"/>
          <w:lang w:val="en-US" w:eastAsia="zh-CN"/>
        </w:rPr>
      </w:pPr>
    </w:p>
    <w:p w14:paraId="54CCC52E" w14:textId="686E31B3" w:rsidR="00547243" w:rsidRPr="00A15705" w:rsidRDefault="00547243" w:rsidP="00547243">
      <w:pPr>
        <w:autoSpaceDE w:val="0"/>
        <w:autoSpaceDN w:val="0"/>
        <w:spacing w:after="0" w:line="240" w:lineRule="auto"/>
        <w:jc w:val="both"/>
        <w:rPr>
          <w:rFonts w:ascii="Arial" w:eastAsia="SimSun" w:hAnsi="Arial" w:cs="Arial"/>
          <w:color w:val="333333"/>
          <w:kern w:val="3"/>
          <w:sz w:val="12"/>
          <w:szCs w:val="12"/>
          <w:lang w:val="ru-RU" w:eastAsia="zh-CN"/>
        </w:rPr>
      </w:pPr>
      <w:r w:rsidRPr="00A15705">
        <w:rPr>
          <w:rFonts w:ascii="Arial" w:eastAsia="SimSun" w:hAnsi="Arial" w:cs="Arial"/>
          <w:b/>
          <w:bCs/>
          <w:color w:val="333333"/>
          <w:kern w:val="3"/>
          <w:sz w:val="12"/>
          <w:szCs w:val="12"/>
          <w:lang w:val="ru-RU" w:eastAsia="zh-CN"/>
        </w:rPr>
        <w:t xml:space="preserve">Таблиця 2: </w:t>
      </w:r>
      <w:r w:rsidR="00DD750A" w:rsidRPr="00791341">
        <w:rPr>
          <w:rFonts w:ascii="Arial" w:eastAsia="SimSun" w:hAnsi="Arial" w:cs="Arial"/>
          <w:color w:val="333333"/>
          <w:kern w:val="3"/>
          <w:sz w:val="12"/>
          <w:szCs w:val="12"/>
          <w:lang w:val="ru-RU" w:eastAsia="zh-CN"/>
        </w:rPr>
        <w:t xml:space="preserve">Описова статистика </w:t>
      </w:r>
      <w:r w:rsidR="00DD750A">
        <w:rPr>
          <w:rFonts w:ascii="Arial" w:eastAsia="SimSun" w:hAnsi="Arial" w:cs="Arial"/>
          <w:color w:val="333333"/>
          <w:kern w:val="3"/>
          <w:sz w:val="12"/>
          <w:szCs w:val="12"/>
          <w:lang w:val="ru-RU" w:eastAsia="zh-CN"/>
        </w:rPr>
        <w:t>для даних щодо прецизійності робот</w:t>
      </w:r>
      <w:r w:rsidR="00DD750A">
        <w:rPr>
          <w:rFonts w:ascii="Arial" w:eastAsia="SimSun" w:hAnsi="Arial" w:cs="Arial"/>
          <w:color w:val="333333"/>
          <w:kern w:val="3"/>
          <w:sz w:val="12"/>
          <w:szCs w:val="12"/>
          <w:lang w:val="uk-UA" w:eastAsia="zh-CN"/>
        </w:rPr>
        <w:t>и</w:t>
      </w:r>
      <w:r w:rsidR="00DD750A">
        <w:rPr>
          <w:rFonts w:ascii="Arial" w:eastAsia="SimSun" w:hAnsi="Arial" w:cs="Arial"/>
          <w:color w:val="333333"/>
          <w:kern w:val="3"/>
          <w:sz w:val="12"/>
          <w:szCs w:val="12"/>
          <w:lang w:val="ru-RU" w:eastAsia="zh-CN"/>
        </w:rPr>
        <w:t xml:space="preserve"> набору, значення логарифмічних </w:t>
      </w:r>
      <w:r w:rsidR="00DD750A" w:rsidRPr="00791341">
        <w:rPr>
          <w:rFonts w:ascii="Arial" w:eastAsia="SimSun" w:hAnsi="Arial" w:cs="Arial"/>
          <w:color w:val="333333"/>
          <w:kern w:val="3"/>
          <w:sz w:val="12"/>
          <w:szCs w:val="12"/>
          <w:lang w:val="ru-RU" w:eastAsia="zh-CN"/>
        </w:rPr>
        <w:t>концентрацій для зразка 5</w:t>
      </w:r>
      <w:r w:rsidR="00DD750A" w:rsidRPr="0009552D">
        <w:rPr>
          <w:rFonts w:ascii="Arial" w:eastAsia="SimSun" w:hAnsi="Arial" w:cs="Arial"/>
          <w:color w:val="333333"/>
          <w:kern w:val="3"/>
          <w:sz w:val="12"/>
          <w:szCs w:val="12"/>
          <w:lang w:val="en-US" w:eastAsia="zh-CN"/>
        </w:rPr>
        <w:t>x</w:t>
      </w:r>
      <w:r w:rsidR="00DD750A" w:rsidRPr="00791341">
        <w:rPr>
          <w:rFonts w:ascii="Arial" w:eastAsia="SimSun" w:hAnsi="Arial" w:cs="Arial"/>
          <w:color w:val="333333"/>
          <w:kern w:val="3"/>
          <w:sz w:val="12"/>
          <w:szCs w:val="12"/>
          <w:lang w:val="ru-RU" w:eastAsia="zh-CN"/>
        </w:rPr>
        <w:t>10</w:t>
      </w:r>
      <w:r w:rsidR="00DD750A">
        <w:rPr>
          <w:rFonts w:ascii="Arial" w:eastAsia="SimSun" w:hAnsi="Arial" w:cs="Arial"/>
          <w:color w:val="333333"/>
          <w:kern w:val="3"/>
          <w:sz w:val="12"/>
          <w:szCs w:val="12"/>
          <w:vertAlign w:val="superscript"/>
          <w:lang w:val="ru-RU" w:eastAsia="zh-CN"/>
        </w:rPr>
        <w:t>2</w:t>
      </w:r>
      <w:r w:rsidR="00DD750A" w:rsidRPr="00791341">
        <w:rPr>
          <w:rFonts w:ascii="Arial" w:eastAsia="SimSun" w:hAnsi="Arial" w:cs="Arial"/>
          <w:color w:val="333333"/>
          <w:kern w:val="3"/>
          <w:sz w:val="12"/>
          <w:szCs w:val="12"/>
          <w:vertAlign w:val="superscript"/>
          <w:lang w:val="ru-RU" w:eastAsia="zh-CN"/>
        </w:rPr>
        <w:t xml:space="preserve"> </w:t>
      </w:r>
      <w:r w:rsidR="00DD750A" w:rsidRPr="00791341">
        <w:rPr>
          <w:rFonts w:ascii="Arial" w:eastAsia="SimSun" w:hAnsi="Arial" w:cs="Arial"/>
          <w:color w:val="333333"/>
          <w:kern w:val="3"/>
          <w:sz w:val="12"/>
          <w:szCs w:val="12"/>
          <w:lang w:val="ru-RU" w:eastAsia="zh-CN"/>
        </w:rPr>
        <w:t>МО/мл.</w:t>
      </w:r>
    </w:p>
    <w:p w14:paraId="4EB55266" w14:textId="77777777" w:rsidR="00547243" w:rsidRPr="00A15705" w:rsidRDefault="00547243" w:rsidP="00547243">
      <w:pPr>
        <w:autoSpaceDE w:val="0"/>
        <w:autoSpaceDN w:val="0"/>
        <w:spacing w:after="0" w:line="240" w:lineRule="auto"/>
        <w:jc w:val="both"/>
        <w:rPr>
          <w:rFonts w:ascii="Arial" w:eastAsia="SimSun" w:hAnsi="Arial" w:cs="Arial"/>
          <w:color w:val="333333"/>
          <w:kern w:val="3"/>
          <w:sz w:val="13"/>
          <w:szCs w:val="13"/>
          <w:lang w:val="ru-RU" w:eastAsia="zh-CN"/>
        </w:rPr>
      </w:pPr>
    </w:p>
    <w:tbl>
      <w:tblPr>
        <w:tblW w:w="0" w:type="auto"/>
        <w:tblCellMar>
          <w:left w:w="10" w:type="dxa"/>
          <w:right w:w="10" w:type="dxa"/>
        </w:tblCellMar>
        <w:tblLook w:val="04A0" w:firstRow="1" w:lastRow="0" w:firstColumn="1" w:lastColumn="0" w:noHBand="0" w:noVBand="1"/>
      </w:tblPr>
      <w:tblGrid>
        <w:gridCol w:w="589"/>
        <w:gridCol w:w="259"/>
        <w:gridCol w:w="607"/>
        <w:gridCol w:w="725"/>
        <w:gridCol w:w="765"/>
        <w:gridCol w:w="883"/>
        <w:gridCol w:w="782"/>
        <w:gridCol w:w="881"/>
      </w:tblGrid>
      <w:tr w:rsidR="00547243" w:rsidRPr="0009552D" w14:paraId="7791D36C" w14:textId="77777777" w:rsidTr="00F4272C">
        <w:trPr>
          <w:trHeight w:val="132"/>
        </w:trPr>
        <w:tc>
          <w:tcPr>
            <w:tcW w:w="0" w:type="auto"/>
            <w:gridSpan w:val="8"/>
            <w:tcBorders>
              <w:top w:val="single" w:sz="4" w:space="0" w:color="000000"/>
              <w:left w:val="single" w:sz="4" w:space="0" w:color="000000"/>
              <w:bottom w:val="single" w:sz="4" w:space="0" w:color="000000"/>
              <w:right w:val="single" w:sz="4" w:space="0" w:color="000000"/>
            </w:tcBorders>
          </w:tcPr>
          <w:p w14:paraId="1D26E0FC" w14:textId="5AEBB4E6" w:rsidR="00547243" w:rsidRPr="0009552D" w:rsidRDefault="00547243" w:rsidP="00F4272C">
            <w:pPr>
              <w:autoSpaceDE w:val="0"/>
              <w:autoSpaceDN w:val="0"/>
              <w:spacing w:after="0" w:line="200" w:lineRule="atLeast"/>
              <w:jc w:val="center"/>
              <w:rPr>
                <w:rFonts w:ascii="Liberation Serif" w:eastAsia="SimSun" w:hAnsi="Liberation Serif" w:cs="Mangal"/>
                <w:kern w:val="3"/>
                <w:sz w:val="11"/>
                <w:szCs w:val="11"/>
                <w:lang w:eastAsia="zh-CN" w:bidi="hi-IN"/>
              </w:rPr>
            </w:pPr>
            <w:r w:rsidRPr="0009552D">
              <w:rPr>
                <w:rFonts w:ascii="Arial" w:eastAsia="SimSun" w:hAnsi="Arial" w:cs="Arial"/>
                <w:b/>
                <w:bCs/>
                <w:kern w:val="3"/>
                <w:sz w:val="11"/>
                <w:szCs w:val="11"/>
                <w:lang w:eastAsia="zh-CN"/>
              </w:rPr>
              <w:t>Описов</w:t>
            </w:r>
            <w:r w:rsidR="00DD750A">
              <w:rPr>
                <w:rFonts w:ascii="Arial" w:eastAsia="SimSun" w:hAnsi="Arial" w:cs="Arial"/>
                <w:b/>
                <w:bCs/>
                <w:kern w:val="3"/>
                <w:sz w:val="11"/>
                <w:szCs w:val="11"/>
                <w:lang w:val="uk-UA" w:eastAsia="zh-CN"/>
              </w:rPr>
              <w:t>а</w:t>
            </w:r>
            <w:r w:rsidRPr="0009552D">
              <w:rPr>
                <w:rFonts w:ascii="Arial" w:eastAsia="SimSun" w:hAnsi="Arial" w:cs="Arial"/>
                <w:b/>
                <w:bCs/>
                <w:kern w:val="3"/>
                <w:sz w:val="11"/>
                <w:szCs w:val="11"/>
                <w:lang w:eastAsia="zh-CN"/>
              </w:rPr>
              <w:t xml:space="preserve"> </w:t>
            </w:r>
            <w:r w:rsidR="00DD750A">
              <w:rPr>
                <w:rFonts w:ascii="Arial" w:eastAsia="SimSun" w:hAnsi="Arial" w:cs="Arial"/>
                <w:b/>
                <w:bCs/>
                <w:kern w:val="3"/>
                <w:sz w:val="11"/>
                <w:szCs w:val="11"/>
                <w:lang w:val="uk-UA" w:eastAsia="zh-CN"/>
              </w:rPr>
              <w:t>с</w:t>
            </w:r>
            <w:r w:rsidRPr="0009552D">
              <w:rPr>
                <w:rFonts w:ascii="Arial" w:eastAsia="SimSun" w:hAnsi="Arial" w:cs="Arial"/>
                <w:b/>
                <w:bCs/>
                <w:kern w:val="3"/>
                <w:sz w:val="11"/>
                <w:szCs w:val="11"/>
                <w:lang w:eastAsia="zh-CN"/>
              </w:rPr>
              <w:t>татистика</w:t>
            </w:r>
          </w:p>
        </w:tc>
      </w:tr>
      <w:tr w:rsidR="00DD750A" w:rsidRPr="0009552D" w14:paraId="723F6405" w14:textId="77777777" w:rsidTr="00F4272C">
        <w:trPr>
          <w:trHeight w:val="41"/>
        </w:trPr>
        <w:tc>
          <w:tcPr>
            <w:tcW w:w="0" w:type="auto"/>
            <w:tcBorders>
              <w:top w:val="single" w:sz="4" w:space="0" w:color="000000"/>
              <w:left w:val="single" w:sz="4" w:space="0" w:color="000000"/>
              <w:bottom w:val="single" w:sz="4" w:space="0" w:color="000000"/>
              <w:right w:val="single" w:sz="4" w:space="0" w:color="000000"/>
            </w:tcBorders>
          </w:tcPr>
          <w:p w14:paraId="3068D90F" w14:textId="77777777" w:rsidR="00DD750A" w:rsidRPr="0009552D" w:rsidRDefault="00DD750A" w:rsidP="00DD750A">
            <w:pPr>
              <w:autoSpaceDE w:val="0"/>
              <w:autoSpaceDN w:val="0"/>
              <w:spacing w:before="113" w:after="113" w:line="240" w:lineRule="auto"/>
              <w:jc w:val="both"/>
              <w:rPr>
                <w:rFonts w:ascii="Arial" w:eastAsia="SimSun" w:hAnsi="Arial" w:cs="Arial"/>
                <w:kern w:val="3"/>
                <w:sz w:val="11"/>
                <w:szCs w:val="11"/>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415BF3FC" w14:textId="6B94DBFD" w:rsidR="00DD750A" w:rsidRPr="0009552D" w:rsidRDefault="00DD750A" w:rsidP="00DD750A">
            <w:pPr>
              <w:autoSpaceDE w:val="0"/>
              <w:autoSpaceDN w:val="0"/>
              <w:spacing w:before="113" w:after="113" w:line="240" w:lineRule="auto"/>
              <w:jc w:val="both"/>
              <w:rPr>
                <w:rFonts w:ascii="Arial" w:eastAsia="SimSun" w:hAnsi="Arial" w:cs="Arial"/>
                <w:kern w:val="3"/>
                <w:sz w:val="11"/>
                <w:szCs w:val="11"/>
                <w:lang w:eastAsia="zh-CN"/>
              </w:rPr>
            </w:pPr>
            <w:r w:rsidRPr="00376047">
              <w:rPr>
                <w:rFonts w:ascii="Arial" w:eastAsia="SimSun" w:hAnsi="Arial" w:cs="Arial"/>
                <w:b/>
                <w:bCs/>
                <w:kern w:val="3"/>
                <w:sz w:val="11"/>
                <w:szCs w:val="11"/>
                <w:lang w:val="en-US" w:eastAsia="zh-CN"/>
              </w:rPr>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49F2CC49" w14:textId="77777777" w:rsidR="00DD750A" w:rsidRDefault="00DD750A" w:rsidP="00DD750A">
            <w:pPr>
              <w:autoSpaceDE w:val="0"/>
              <w:autoSpaceDN w:val="0"/>
              <w:spacing w:after="0" w:line="240" w:lineRule="auto"/>
              <w:jc w:val="both"/>
              <w:rPr>
                <w:rFonts w:ascii="Arial" w:eastAsia="Microsoft YaHei" w:hAnsi="Arial" w:cs="Arial"/>
                <w:b/>
                <w:kern w:val="3"/>
                <w:sz w:val="11"/>
                <w:szCs w:val="11"/>
                <w:lang w:val="uk-UA" w:eastAsia="zh-CN"/>
              </w:rPr>
            </w:pPr>
            <w:r>
              <w:rPr>
                <w:rFonts w:ascii="Arial" w:eastAsia="Microsoft YaHei" w:hAnsi="Arial" w:cs="Arial"/>
                <w:b/>
                <w:kern w:val="3"/>
                <w:sz w:val="11"/>
                <w:szCs w:val="11"/>
                <w:lang w:val="uk-UA" w:eastAsia="zh-CN"/>
              </w:rPr>
              <w:t>М</w:t>
            </w:r>
            <w:r w:rsidRPr="0009552D">
              <w:rPr>
                <w:rFonts w:ascii="Arial" w:eastAsia="Microsoft YaHei" w:hAnsi="Arial" w:cs="Arial"/>
                <w:b/>
                <w:kern w:val="3"/>
                <w:sz w:val="11"/>
                <w:szCs w:val="11"/>
                <w:lang w:eastAsia="zh-CN"/>
              </w:rPr>
              <w:t>інімум</w:t>
            </w:r>
            <w:r>
              <w:rPr>
                <w:rFonts w:ascii="Arial" w:eastAsia="Microsoft YaHei" w:hAnsi="Arial" w:cs="Arial"/>
                <w:b/>
                <w:kern w:val="3"/>
                <w:sz w:val="11"/>
                <w:szCs w:val="11"/>
                <w:lang w:val="uk-UA" w:eastAsia="zh-CN"/>
              </w:rPr>
              <w:t>,</w:t>
            </w:r>
          </w:p>
          <w:p w14:paraId="7FABD4B9" w14:textId="0293FB91"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pl-PL" w:eastAsia="zh-CN"/>
              </w:rPr>
              <w:t>Min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1F81662C" w14:textId="77777777" w:rsidR="00DD750A" w:rsidRDefault="00DD750A" w:rsidP="00DD750A">
            <w:pPr>
              <w:autoSpaceDE w:val="0"/>
              <w:autoSpaceDN w:val="0"/>
              <w:spacing w:after="0" w:line="240" w:lineRule="auto"/>
              <w:jc w:val="both"/>
              <w:rPr>
                <w:rFonts w:ascii="Arial" w:eastAsia="Microsoft YaHei" w:hAnsi="Arial" w:cs="Arial"/>
                <w:b/>
                <w:kern w:val="3"/>
                <w:sz w:val="11"/>
                <w:szCs w:val="11"/>
                <w:lang w:eastAsia="zh-CN"/>
              </w:rPr>
            </w:pPr>
            <w:r w:rsidRPr="0009552D">
              <w:rPr>
                <w:rFonts w:ascii="Arial" w:eastAsia="Microsoft YaHei" w:hAnsi="Arial" w:cs="Arial"/>
                <w:b/>
                <w:kern w:val="3"/>
                <w:sz w:val="11"/>
                <w:szCs w:val="11"/>
                <w:lang w:eastAsia="zh-CN"/>
              </w:rPr>
              <w:t>Максимум</w:t>
            </w:r>
            <w:r>
              <w:rPr>
                <w:rFonts w:ascii="Arial" w:eastAsia="Microsoft YaHei" w:hAnsi="Arial" w:cs="Arial"/>
                <w:b/>
                <w:kern w:val="3"/>
                <w:sz w:val="11"/>
                <w:szCs w:val="11"/>
                <w:lang w:eastAsia="zh-CN"/>
              </w:rPr>
              <w:t>,</w:t>
            </w:r>
          </w:p>
          <w:p w14:paraId="7E0CB6AA" w14:textId="42395BC7"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pl-PL" w:eastAsia="zh-CN"/>
              </w:rPr>
              <w:t>ma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48C88288" w14:textId="0C93CA8B"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uk-UA" w:eastAsia="zh-CN"/>
              </w:rPr>
              <w:t xml:space="preserve">Середнє значення, </w:t>
            </w:r>
            <w:r w:rsidRPr="00B465F4">
              <w:rPr>
                <w:rFonts w:ascii="Arial" w:eastAsia="Microsoft YaHei" w:hAnsi="Arial" w:cs="Arial"/>
                <w:b/>
                <w:kern w:val="3"/>
                <w:sz w:val="11"/>
                <w:szCs w:val="11"/>
                <w:lang w:val="en-US" w:eastAsia="zh-CN"/>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4F446F1A" w14:textId="225689FA"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uk-UA" w:eastAsia="zh-CN"/>
              </w:rPr>
              <w:t xml:space="preserve">Стандартне відхилення, </w:t>
            </w:r>
            <w:proofErr w:type="spellStart"/>
            <w:r w:rsidRPr="00B465F4">
              <w:rPr>
                <w:rFonts w:ascii="Arial" w:eastAsia="Microsoft YaHei" w:hAnsi="Arial" w:cs="Arial"/>
                <w:b/>
                <w:kern w:val="3"/>
                <w:sz w:val="11"/>
                <w:szCs w:val="11"/>
                <w:lang w:val="en-US" w:eastAsia="zh-CN"/>
              </w:rPr>
              <w:t>Std.Deviation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0F670E2B" w14:textId="00A97102"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Pr>
                <w:rFonts w:ascii="Arial" w:eastAsia="Microsoft YaHei" w:hAnsi="Arial" w:cs="Arial"/>
                <w:b/>
                <w:kern w:val="3"/>
                <w:sz w:val="11"/>
                <w:szCs w:val="11"/>
                <w:lang w:val="uk-UA" w:eastAsia="zh-CN"/>
              </w:rPr>
              <w:t xml:space="preserve">Дисперсія, </w:t>
            </w:r>
            <w:r w:rsidRPr="00B465F4">
              <w:rPr>
                <w:rFonts w:ascii="Arial" w:eastAsia="Microsoft YaHei" w:hAnsi="Arial" w:cs="Arial"/>
                <w:b/>
                <w:kern w:val="3"/>
                <w:sz w:val="11"/>
                <w:szCs w:val="11"/>
                <w:lang w:val="en-US" w:eastAsia="zh-CN"/>
              </w:rPr>
              <w:t>Variance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vAlign w:val="center"/>
          </w:tcPr>
          <w:p w14:paraId="474A6C53" w14:textId="77777777" w:rsidR="00DD750A" w:rsidRPr="00B465F4" w:rsidRDefault="00DD750A" w:rsidP="00DD750A">
            <w:pPr>
              <w:autoSpaceDE w:val="0"/>
              <w:autoSpaceDN w:val="0"/>
              <w:spacing w:after="0" w:line="240" w:lineRule="auto"/>
              <w:jc w:val="center"/>
              <w:rPr>
                <w:rFonts w:ascii="Arial" w:eastAsia="Microsoft YaHei" w:hAnsi="Arial" w:cs="Arial"/>
                <w:b/>
                <w:kern w:val="3"/>
                <w:sz w:val="11"/>
                <w:szCs w:val="11"/>
                <w:lang w:val="en-US" w:eastAsia="zh-CN"/>
              </w:rPr>
            </w:pPr>
            <w:r>
              <w:rPr>
                <w:rFonts w:ascii="Arial" w:eastAsia="Microsoft YaHei" w:hAnsi="Arial" w:cs="Arial"/>
                <w:b/>
                <w:kern w:val="3"/>
                <w:sz w:val="11"/>
                <w:szCs w:val="11"/>
                <w:lang w:val="uk-UA" w:eastAsia="zh-CN"/>
              </w:rPr>
              <w:t xml:space="preserve">Коефіцієнт варіації, </w:t>
            </w:r>
            <w:r w:rsidRPr="00B465F4">
              <w:rPr>
                <w:rFonts w:ascii="Arial" w:eastAsia="Microsoft YaHei" w:hAnsi="Arial" w:cs="Arial"/>
                <w:b/>
                <w:kern w:val="3"/>
                <w:sz w:val="11"/>
                <w:szCs w:val="11"/>
                <w:lang w:val="en-US" w:eastAsia="zh-CN"/>
              </w:rPr>
              <w:t>Coefficient of</w:t>
            </w:r>
          </w:p>
          <w:p w14:paraId="66980D34" w14:textId="0D2A8D7D" w:rsidR="00DD750A" w:rsidRPr="0009552D" w:rsidRDefault="00DD750A" w:rsidP="00DD750A">
            <w:pPr>
              <w:autoSpaceDE w:val="0"/>
              <w:autoSpaceDN w:val="0"/>
              <w:spacing w:after="0" w:line="240" w:lineRule="auto"/>
              <w:jc w:val="both"/>
              <w:rPr>
                <w:rFonts w:ascii="Arial" w:eastAsia="Microsoft YaHei" w:hAnsi="Arial" w:cs="Arial"/>
                <w:b/>
                <w:kern w:val="3"/>
                <w:sz w:val="11"/>
                <w:szCs w:val="11"/>
                <w:lang w:eastAsia="zh-CN"/>
              </w:rPr>
            </w:pPr>
            <w:r w:rsidRPr="00B465F4">
              <w:rPr>
                <w:rFonts w:ascii="Arial" w:eastAsia="Microsoft YaHei" w:hAnsi="Arial" w:cs="Arial"/>
                <w:b/>
                <w:kern w:val="3"/>
                <w:sz w:val="11"/>
                <w:szCs w:val="11"/>
                <w:lang w:val="en-US" w:eastAsia="zh-CN"/>
              </w:rPr>
              <w:t>variation (%)</w:t>
            </w:r>
          </w:p>
        </w:tc>
      </w:tr>
      <w:tr w:rsidR="00DD750A" w:rsidRPr="0009552D" w14:paraId="67435281" w14:textId="77777777" w:rsidTr="00F4272C">
        <w:trPr>
          <w:trHeight w:val="174"/>
        </w:trPr>
        <w:tc>
          <w:tcPr>
            <w:tcW w:w="0" w:type="auto"/>
            <w:tcBorders>
              <w:top w:val="single" w:sz="4" w:space="0" w:color="000000"/>
              <w:left w:val="single" w:sz="4" w:space="0" w:color="000000"/>
              <w:bottom w:val="single" w:sz="4" w:space="0" w:color="000000"/>
              <w:right w:val="single" w:sz="4" w:space="0" w:color="000000"/>
            </w:tcBorders>
          </w:tcPr>
          <w:p w14:paraId="04ED15BF"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Intra_assay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1667F2AB"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CD53907" w14:textId="76B2FAB3"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AF99025" w14:textId="38D5C9C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2,91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31BA3AD" w14:textId="33E2AD07"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2,3425</w:t>
            </w:r>
          </w:p>
        </w:tc>
        <w:tc>
          <w:tcPr>
            <w:tcW w:w="0" w:type="auto"/>
            <w:tcBorders>
              <w:top w:val="single" w:sz="4" w:space="0" w:color="000000"/>
              <w:left w:val="single" w:sz="4" w:space="0" w:color="000000"/>
              <w:bottom w:val="single" w:sz="4" w:space="0" w:color="000000"/>
              <w:right w:val="single" w:sz="4" w:space="0" w:color="000000"/>
            </w:tcBorders>
          </w:tcPr>
          <w:p w14:paraId="7662DB37" w14:textId="25B1CA4C"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,35114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4980D619" w14:textId="1A3B6CE7"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EA26681" w14:textId="1048443E"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14,99</w:t>
            </w:r>
          </w:p>
        </w:tc>
      </w:tr>
      <w:tr w:rsidR="00DD750A" w:rsidRPr="0009552D" w14:paraId="304D1282" w14:textId="77777777" w:rsidTr="00F4272C">
        <w:trPr>
          <w:trHeight w:val="174"/>
        </w:trPr>
        <w:tc>
          <w:tcPr>
            <w:tcW w:w="0" w:type="auto"/>
            <w:tcBorders>
              <w:top w:val="single" w:sz="4" w:space="0" w:color="000000"/>
              <w:left w:val="single" w:sz="4" w:space="0" w:color="000000"/>
              <w:bottom w:val="single" w:sz="4" w:space="0" w:color="000000"/>
              <w:right w:val="single" w:sz="4" w:space="0" w:color="000000"/>
            </w:tcBorders>
          </w:tcPr>
          <w:p w14:paraId="1CC11195"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Inter_assay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5CC3821"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69209E6" w14:textId="13B2870E"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5B92BA6F" w14:textId="222B23C2"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7071429" w14:textId="7A67BF3C"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2,7138</w:t>
            </w:r>
          </w:p>
        </w:tc>
        <w:tc>
          <w:tcPr>
            <w:tcW w:w="0" w:type="auto"/>
            <w:tcBorders>
              <w:top w:val="single" w:sz="4" w:space="0" w:color="000000"/>
              <w:left w:val="single" w:sz="4" w:space="0" w:color="000000"/>
              <w:bottom w:val="single" w:sz="4" w:space="0" w:color="000000"/>
              <w:right w:val="single" w:sz="4" w:space="0" w:color="000000"/>
            </w:tcBorders>
          </w:tcPr>
          <w:p w14:paraId="559D2895" w14:textId="699515FD"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,21978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92AC51B" w14:textId="282EDF02"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48D862A4" w14:textId="692046D0"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8,10</w:t>
            </w:r>
          </w:p>
        </w:tc>
      </w:tr>
      <w:tr w:rsidR="00DD750A" w:rsidRPr="0009552D" w14:paraId="73701879" w14:textId="77777777" w:rsidTr="00F4272C">
        <w:trPr>
          <w:trHeight w:val="174"/>
        </w:trPr>
        <w:tc>
          <w:tcPr>
            <w:tcW w:w="0" w:type="auto"/>
            <w:tcBorders>
              <w:top w:val="single" w:sz="4" w:space="0" w:color="000000"/>
              <w:left w:val="single" w:sz="4" w:space="0" w:color="000000"/>
              <w:bottom w:val="single" w:sz="4" w:space="0" w:color="000000"/>
              <w:right w:val="single" w:sz="4" w:space="0" w:color="000000"/>
            </w:tcBorders>
          </w:tcPr>
          <w:p w14:paraId="17CBD268"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Inter_batch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15396B5"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7EC956B2" w14:textId="1F9451C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0D0FECAB" w14:textId="02DD89C7"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2,96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6F720D5" w14:textId="4EE33411"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2,5488</w:t>
            </w:r>
          </w:p>
        </w:tc>
        <w:tc>
          <w:tcPr>
            <w:tcW w:w="0" w:type="auto"/>
            <w:tcBorders>
              <w:top w:val="single" w:sz="4" w:space="0" w:color="000000"/>
              <w:left w:val="single" w:sz="4" w:space="0" w:color="000000"/>
              <w:bottom w:val="single" w:sz="4" w:space="0" w:color="000000"/>
              <w:right w:val="single" w:sz="4" w:space="0" w:color="000000"/>
            </w:tcBorders>
          </w:tcPr>
          <w:p w14:paraId="41B35482" w14:textId="343D3DD8"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,29583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17BDE3DC" w14:textId="6D8C6A0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,088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ADB2039" w14:textId="41F892EB"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11,61</w:t>
            </w:r>
          </w:p>
        </w:tc>
      </w:tr>
      <w:tr w:rsidR="00DD750A" w:rsidRPr="0009552D" w14:paraId="7B56B636" w14:textId="77777777" w:rsidTr="00F4272C">
        <w:trPr>
          <w:trHeight w:val="174"/>
        </w:trPr>
        <w:tc>
          <w:tcPr>
            <w:tcW w:w="0" w:type="auto"/>
            <w:tcBorders>
              <w:top w:val="single" w:sz="4" w:space="0" w:color="000000"/>
              <w:left w:val="single" w:sz="4" w:space="0" w:color="000000"/>
              <w:bottom w:val="single" w:sz="4" w:space="0" w:color="000000"/>
              <w:right w:val="single" w:sz="4" w:space="0" w:color="000000"/>
            </w:tcBorders>
          </w:tcPr>
          <w:p w14:paraId="2E67DE35"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Сироватка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1C461A8"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45E35208" w14:textId="5CB5106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CCEDB3E" w14:textId="0AF0EFE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6BDA74C" w14:textId="43C40F7E"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2,4104</w:t>
            </w:r>
          </w:p>
        </w:tc>
        <w:tc>
          <w:tcPr>
            <w:tcW w:w="0" w:type="auto"/>
            <w:tcBorders>
              <w:top w:val="single" w:sz="4" w:space="0" w:color="000000"/>
              <w:left w:val="single" w:sz="4" w:space="0" w:color="000000"/>
              <w:bottom w:val="single" w:sz="4" w:space="0" w:color="000000"/>
              <w:right w:val="single" w:sz="4" w:space="0" w:color="000000"/>
            </w:tcBorders>
          </w:tcPr>
          <w:p w14:paraId="14C7FD48" w14:textId="50D78A0D"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,26083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574C717F" w14:textId="329A13F8"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,068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2AAAF3C6" w14:textId="0CF0D0FD"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10,82</w:t>
            </w:r>
          </w:p>
        </w:tc>
      </w:tr>
      <w:tr w:rsidR="00DD750A" w:rsidRPr="0009552D" w14:paraId="4FEC8AB1" w14:textId="77777777" w:rsidTr="00F4272C">
        <w:trPr>
          <w:trHeight w:val="174"/>
        </w:trPr>
        <w:tc>
          <w:tcPr>
            <w:tcW w:w="0" w:type="auto"/>
            <w:tcBorders>
              <w:top w:val="single" w:sz="4" w:space="0" w:color="000000"/>
              <w:left w:val="single" w:sz="4" w:space="0" w:color="000000"/>
              <w:bottom w:val="single" w:sz="4" w:space="0" w:color="000000"/>
              <w:right w:val="single" w:sz="4" w:space="0" w:color="000000"/>
            </w:tcBorders>
          </w:tcPr>
          <w:p w14:paraId="48993A2A"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eastAsia="SimSun" w:hAnsi="Arial" w:cs="Arial"/>
                <w:kern w:val="3"/>
                <w:sz w:val="11"/>
                <w:szCs w:val="11"/>
                <w:lang w:eastAsia="zh-CN" w:bidi="hi-IN"/>
              </w:rPr>
              <w:t>РАЗОМ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9594389" w14:textId="77777777" w:rsidR="00DD750A" w:rsidRPr="0009552D" w:rsidRDefault="00DD750A" w:rsidP="00DD750A">
            <w:pPr>
              <w:widowControl w:val="0"/>
              <w:suppressAutoHyphens/>
              <w:autoSpaceDN w:val="0"/>
              <w:spacing w:after="0" w:line="240" w:lineRule="auto"/>
              <w:jc w:val="center"/>
              <w:textAlignment w:val="baseline"/>
              <w:rPr>
                <w:rFonts w:ascii="Arial" w:eastAsia="SimSun" w:hAnsi="Arial" w:cs="Arial"/>
                <w:kern w:val="3"/>
                <w:sz w:val="11"/>
                <w:szCs w:val="11"/>
                <w:lang w:eastAsia="zh-CN" w:bidi="hi-IN"/>
              </w:rPr>
            </w:pPr>
            <w:r w:rsidRPr="0009552D">
              <w:rPr>
                <w:rFonts w:ascii="Arial" w:hAnsi="Arial" w:cs="Arial"/>
                <w:sz w:val="11"/>
                <w:szCs w:val="11"/>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080B649" w14:textId="2219C485"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54DDEE5A" w14:textId="57111073"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610DD8BF" w14:textId="539ED67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2,5039</w:t>
            </w:r>
          </w:p>
        </w:tc>
        <w:tc>
          <w:tcPr>
            <w:tcW w:w="0" w:type="auto"/>
            <w:tcBorders>
              <w:top w:val="single" w:sz="4" w:space="0" w:color="000000"/>
              <w:left w:val="single" w:sz="4" w:space="0" w:color="000000"/>
              <w:bottom w:val="single" w:sz="4" w:space="0" w:color="000000"/>
              <w:right w:val="single" w:sz="4" w:space="0" w:color="000000"/>
            </w:tcBorders>
          </w:tcPr>
          <w:p w14:paraId="6B41005C" w14:textId="17452FD6"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,31564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37B7B59F" w14:textId="0C3C4FC2"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08" w:type="dxa"/>
            </w:tcMar>
          </w:tcPr>
          <w:p w14:paraId="1DBF5354" w14:textId="3E6E8424" w:rsidR="00DD750A" w:rsidRPr="0009552D" w:rsidRDefault="00DD750A" w:rsidP="00DD750A">
            <w:pPr>
              <w:widowControl w:val="0"/>
              <w:suppressAutoHyphens/>
              <w:autoSpaceDN w:val="0"/>
              <w:spacing w:after="0" w:line="240" w:lineRule="auto"/>
              <w:jc w:val="center"/>
              <w:textAlignment w:val="baseline"/>
              <w:rPr>
                <w:rFonts w:ascii="Arial" w:hAnsi="Arial" w:cs="Arial"/>
                <w:sz w:val="11"/>
                <w:szCs w:val="11"/>
              </w:rPr>
            </w:pPr>
            <w:r w:rsidRPr="00C81E67">
              <w:rPr>
                <w:rFonts w:ascii="Arial" w:hAnsi="Arial" w:cs="Arial"/>
                <w:sz w:val="11"/>
                <w:szCs w:val="11"/>
              </w:rPr>
              <w:t>12,61</w:t>
            </w:r>
          </w:p>
        </w:tc>
      </w:tr>
    </w:tbl>
    <w:p w14:paraId="40918596" w14:textId="77777777" w:rsidR="00547243" w:rsidRPr="0009552D" w:rsidRDefault="00547243" w:rsidP="00547243">
      <w:pPr>
        <w:autoSpaceDE w:val="0"/>
        <w:autoSpaceDN w:val="0"/>
        <w:spacing w:after="0" w:line="240" w:lineRule="auto"/>
        <w:jc w:val="both"/>
        <w:rPr>
          <w:rFonts w:ascii="Arial" w:eastAsia="SimSun" w:hAnsi="Arial" w:cs="Arial"/>
          <w:color w:val="333333"/>
          <w:kern w:val="3"/>
          <w:sz w:val="13"/>
          <w:szCs w:val="13"/>
          <w:lang w:val="en-US" w:eastAsia="zh-CN"/>
        </w:rPr>
      </w:pPr>
    </w:p>
    <w:p w14:paraId="1AEC6D5F" w14:textId="7DDA71D2" w:rsidR="00DD750A" w:rsidRPr="00791341" w:rsidRDefault="00DD750A" w:rsidP="00DD750A">
      <w:pPr>
        <w:pStyle w:val="Varsay3flan"/>
        <w:spacing w:line="240" w:lineRule="auto"/>
        <w:jc w:val="both"/>
        <w:rPr>
          <w:sz w:val="12"/>
          <w:szCs w:val="12"/>
        </w:rPr>
      </w:pPr>
      <w:bookmarkStart w:id="9" w:name="_Hlk87701771"/>
      <w:r w:rsidRPr="00376047">
        <w:rPr>
          <w:rFonts w:ascii="Arial" w:eastAsia="Tahoma" w:hAnsi="Arial" w:cs="Liberation Sans"/>
          <w:b/>
          <w:color w:val="000000"/>
          <w:sz w:val="12"/>
          <w:szCs w:val="12"/>
          <w:lang w:val="ru-RU" w:bidi="hi-IN"/>
        </w:rPr>
        <w:t>Виявлен</w:t>
      </w:r>
      <w:r>
        <w:rPr>
          <w:rFonts w:ascii="Arial" w:eastAsia="Tahoma" w:hAnsi="Arial" w:cs="Liberation Sans"/>
          <w:b/>
          <w:color w:val="000000"/>
          <w:sz w:val="12"/>
          <w:szCs w:val="12"/>
          <w:lang w:val="uk-UA" w:bidi="hi-IN"/>
        </w:rPr>
        <w:t>ня</w:t>
      </w:r>
      <w:r w:rsidRPr="00376047">
        <w:rPr>
          <w:rFonts w:ascii="Arial" w:eastAsia="Tahoma" w:hAnsi="Arial" w:cs="Liberation Sans"/>
          <w:b/>
          <w:color w:val="000000"/>
          <w:sz w:val="12"/>
          <w:szCs w:val="12"/>
          <w:lang w:val="en-US" w:bidi="hi-IN"/>
        </w:rPr>
        <w:t xml:space="preserve"> </w:t>
      </w:r>
      <w:r w:rsidRPr="00376047">
        <w:rPr>
          <w:rFonts w:ascii="Arial" w:eastAsia="Tahoma" w:hAnsi="Arial" w:cs="Liberation Sans"/>
          <w:b/>
          <w:color w:val="000000"/>
          <w:sz w:val="12"/>
          <w:szCs w:val="12"/>
          <w:lang w:val="ru-RU" w:bidi="hi-IN"/>
        </w:rPr>
        <w:t>генотип</w:t>
      </w:r>
      <w:r>
        <w:rPr>
          <w:rFonts w:ascii="Arial" w:eastAsia="Tahoma" w:hAnsi="Arial" w:cs="Liberation Sans"/>
          <w:b/>
          <w:color w:val="000000"/>
          <w:sz w:val="12"/>
          <w:szCs w:val="12"/>
          <w:lang w:val="ru-RU" w:bidi="hi-IN"/>
        </w:rPr>
        <w:t>ів</w:t>
      </w:r>
      <w:r w:rsidRPr="00376047">
        <w:rPr>
          <w:rFonts w:ascii="Arial" w:eastAsia="Tahoma" w:hAnsi="Arial" w:cs="Liberation Sans"/>
          <w:color w:val="000000"/>
          <w:sz w:val="12"/>
          <w:szCs w:val="12"/>
          <w:lang w:val="en-US" w:bidi="hi-IN"/>
        </w:rPr>
        <w:t xml:space="preserve"> </w:t>
      </w:r>
      <w:r>
        <w:rPr>
          <w:rFonts w:ascii="Arial" w:hAnsi="Arial" w:cs="Arial"/>
          <w:color w:val="292929"/>
          <w:sz w:val="12"/>
          <w:szCs w:val="12"/>
          <w:lang w:val="ru-RU"/>
        </w:rPr>
        <w:t>Ефективність</w:t>
      </w:r>
      <w:r w:rsidRPr="00376047">
        <w:rPr>
          <w:rFonts w:ascii="Arial" w:hAnsi="Arial" w:cs="Arial"/>
          <w:color w:val="292929"/>
          <w:sz w:val="12"/>
          <w:szCs w:val="12"/>
          <w:lang w:val="en-US"/>
        </w:rPr>
        <w:t xml:space="preserve"> </w:t>
      </w:r>
      <w:r>
        <w:rPr>
          <w:rFonts w:ascii="Arial" w:hAnsi="Arial" w:cs="Arial"/>
          <w:color w:val="292929"/>
          <w:sz w:val="12"/>
          <w:szCs w:val="12"/>
          <w:lang w:val="uk-UA"/>
        </w:rPr>
        <w:t>набору</w:t>
      </w:r>
      <w:r w:rsidRPr="00376047">
        <w:rPr>
          <w:rFonts w:ascii="Arial" w:hAnsi="Arial" w:cs="Arial"/>
          <w:color w:val="292929"/>
          <w:sz w:val="12"/>
          <w:szCs w:val="12"/>
          <w:lang w:val="en-US"/>
        </w:rPr>
        <w:t xml:space="preserve"> </w:t>
      </w:r>
      <w:proofErr w:type="spellStart"/>
      <w:r w:rsidRPr="0009552D">
        <w:rPr>
          <w:rFonts w:ascii="Arial" w:eastAsia="Tahoma" w:hAnsi="Arial" w:cs="Liberation Sans"/>
          <w:sz w:val="12"/>
          <w:szCs w:val="12"/>
          <w:lang w:val="en-US" w:bidi="hi-IN"/>
        </w:rPr>
        <w:t>RevoDx</w:t>
      </w:r>
      <w:proofErr w:type="spellEnd"/>
      <w:r w:rsidRPr="0009552D">
        <w:rPr>
          <w:rFonts w:ascii="Arial" w:eastAsia="Tahoma" w:hAnsi="Arial" w:cs="Liberation Sans"/>
          <w:sz w:val="12"/>
          <w:szCs w:val="12"/>
          <w:lang w:val="en-US" w:bidi="hi-IN"/>
        </w:rPr>
        <w:t xml:space="preserve"> </w:t>
      </w:r>
      <w:r>
        <w:rPr>
          <w:rFonts w:ascii="Arial" w:hAnsi="Arial" w:cs="Arial"/>
          <w:color w:val="000000"/>
          <w:sz w:val="12"/>
          <w:szCs w:val="12"/>
          <w:lang w:val="en-US"/>
        </w:rPr>
        <w:t xml:space="preserve">HCV qPCR Kit </w:t>
      </w:r>
      <w:r w:rsidRPr="00376047">
        <w:rPr>
          <w:rFonts w:ascii="Arial" w:hAnsi="Arial" w:cs="Arial"/>
          <w:color w:val="292929"/>
          <w:sz w:val="12"/>
          <w:szCs w:val="12"/>
          <w:lang w:val="ru-RU"/>
        </w:rPr>
        <w:t>було</w:t>
      </w:r>
      <w:r w:rsidRPr="00376047">
        <w:rPr>
          <w:rFonts w:ascii="Arial" w:hAnsi="Arial" w:cs="Arial"/>
          <w:color w:val="292929"/>
          <w:sz w:val="12"/>
          <w:szCs w:val="12"/>
          <w:lang w:val="en-US"/>
        </w:rPr>
        <w:t xml:space="preserve"> </w:t>
      </w:r>
      <w:r w:rsidRPr="00376047">
        <w:rPr>
          <w:rFonts w:ascii="Arial" w:hAnsi="Arial" w:cs="Arial"/>
          <w:color w:val="292929"/>
          <w:sz w:val="12"/>
          <w:szCs w:val="12"/>
          <w:lang w:val="ru-RU"/>
        </w:rPr>
        <w:t>оцінено</w:t>
      </w:r>
      <w:r w:rsidRPr="00376047">
        <w:rPr>
          <w:rFonts w:ascii="Arial" w:hAnsi="Arial" w:cs="Arial"/>
          <w:color w:val="292929"/>
          <w:sz w:val="12"/>
          <w:szCs w:val="12"/>
          <w:lang w:val="en-US"/>
        </w:rPr>
        <w:t xml:space="preserve"> </w:t>
      </w:r>
      <w:r w:rsidRPr="00376047">
        <w:rPr>
          <w:rFonts w:ascii="Arial" w:hAnsi="Arial" w:cs="Arial"/>
          <w:color w:val="292929"/>
          <w:sz w:val="12"/>
          <w:szCs w:val="12"/>
          <w:lang w:val="ru-RU"/>
        </w:rPr>
        <w:t>за</w:t>
      </w:r>
      <w:r w:rsidRPr="00376047">
        <w:rPr>
          <w:rFonts w:ascii="Arial" w:hAnsi="Arial" w:cs="Arial"/>
          <w:color w:val="292929"/>
          <w:sz w:val="12"/>
          <w:szCs w:val="12"/>
          <w:lang w:val="en-US"/>
        </w:rPr>
        <w:t xml:space="preserve"> </w:t>
      </w:r>
      <w:r w:rsidRPr="00376047">
        <w:rPr>
          <w:rFonts w:ascii="Arial" w:hAnsi="Arial" w:cs="Arial"/>
          <w:color w:val="292929"/>
          <w:sz w:val="12"/>
          <w:szCs w:val="12"/>
          <w:lang w:val="ru-RU"/>
        </w:rPr>
        <w:t>допомогою</w:t>
      </w:r>
      <w:r w:rsidRPr="00376047">
        <w:rPr>
          <w:rFonts w:ascii="Arial" w:hAnsi="Arial" w:cs="Arial"/>
          <w:color w:val="292929"/>
          <w:sz w:val="12"/>
          <w:szCs w:val="12"/>
          <w:lang w:val="en-US"/>
        </w:rPr>
        <w:t xml:space="preserve"> </w:t>
      </w:r>
      <w:r>
        <w:rPr>
          <w:rFonts w:ascii="Arial" w:hAnsi="Arial" w:cs="Arial"/>
          <w:color w:val="292929"/>
          <w:sz w:val="12"/>
          <w:szCs w:val="12"/>
          <w:lang w:val="uk-UA"/>
        </w:rPr>
        <w:t>стандартної панелі зразків</w:t>
      </w:r>
      <w:r w:rsidRPr="00376047">
        <w:rPr>
          <w:rFonts w:ascii="Arial" w:hAnsi="Arial" w:cs="Arial"/>
          <w:color w:val="292929"/>
          <w:sz w:val="12"/>
          <w:szCs w:val="12"/>
          <w:lang w:val="en-US"/>
        </w:rPr>
        <w:t xml:space="preserve"> </w:t>
      </w:r>
      <w:proofErr w:type="spellStart"/>
      <w:r w:rsidR="00ED69F2" w:rsidRPr="006940F8">
        <w:rPr>
          <w:rFonts w:ascii="Arial" w:hAnsi="Arial" w:cs="Arial"/>
          <w:color w:val="292929"/>
          <w:sz w:val="12"/>
          <w:szCs w:val="12"/>
          <w:lang w:val="en-US"/>
        </w:rPr>
        <w:t>SeraCare</w:t>
      </w:r>
      <w:proofErr w:type="spellEnd"/>
      <w:r w:rsidR="00ED69F2" w:rsidRPr="006940F8">
        <w:rPr>
          <w:rFonts w:ascii="Arial" w:hAnsi="Arial" w:cs="Arial"/>
          <w:color w:val="292929"/>
          <w:sz w:val="12"/>
          <w:szCs w:val="12"/>
          <w:lang w:val="en-US"/>
        </w:rPr>
        <w:t xml:space="preserve"> Life Sciences HCV RNA Genotype Performance Panel</w:t>
      </w:r>
      <w:r w:rsidR="00ED69F2">
        <w:rPr>
          <w:rFonts w:ascii="Arial" w:hAnsi="Arial" w:cs="Arial"/>
          <w:color w:val="292929"/>
          <w:sz w:val="12"/>
          <w:szCs w:val="12"/>
          <w:lang w:val="uk-UA"/>
        </w:rPr>
        <w:t>.</w:t>
      </w:r>
      <w:r w:rsidRPr="00791341">
        <w:rPr>
          <w:rFonts w:ascii="Arial" w:hAnsi="Arial" w:cs="Arial"/>
          <w:color w:val="292929"/>
          <w:sz w:val="12"/>
          <w:szCs w:val="12"/>
        </w:rPr>
        <w:t xml:space="preserve"> Згідно з результатами, дані, </w:t>
      </w:r>
      <w:r>
        <w:rPr>
          <w:rFonts w:ascii="Arial" w:hAnsi="Arial" w:cs="Arial"/>
          <w:color w:val="292929"/>
          <w:sz w:val="12"/>
          <w:szCs w:val="12"/>
          <w:lang w:val="uk-UA"/>
        </w:rPr>
        <w:t>отриман</w:t>
      </w:r>
      <w:r w:rsidRPr="00791341">
        <w:rPr>
          <w:rFonts w:ascii="Arial" w:hAnsi="Arial" w:cs="Arial"/>
          <w:color w:val="292929"/>
          <w:sz w:val="12"/>
          <w:szCs w:val="12"/>
        </w:rPr>
        <w:t xml:space="preserve">і </w:t>
      </w:r>
      <w:proofErr w:type="spellStart"/>
      <w:r w:rsidRPr="0009552D">
        <w:rPr>
          <w:rFonts w:ascii="Arial" w:eastAsia="Tahoma" w:hAnsi="Arial" w:cs="Liberation Sans"/>
          <w:sz w:val="12"/>
          <w:szCs w:val="12"/>
          <w:lang w:val="en-US" w:bidi="hi-IN"/>
        </w:rPr>
        <w:t>RevoDx</w:t>
      </w:r>
      <w:proofErr w:type="spellEnd"/>
      <w:r w:rsidRPr="00376047">
        <w:rPr>
          <w:rFonts w:ascii="Arial" w:eastAsia="Tahoma" w:hAnsi="Arial" w:cs="Liberation Sans"/>
          <w:sz w:val="12"/>
          <w:szCs w:val="12"/>
          <w:lang w:bidi="hi-IN"/>
        </w:rPr>
        <w:t xml:space="preserve"> </w:t>
      </w:r>
      <w:r w:rsidRPr="0009552D">
        <w:rPr>
          <w:rFonts w:ascii="Arial" w:hAnsi="Arial" w:cs="Arial"/>
          <w:color w:val="000000"/>
          <w:sz w:val="12"/>
          <w:szCs w:val="12"/>
          <w:lang w:val="en-US"/>
        </w:rPr>
        <w:t>H</w:t>
      </w:r>
      <w:r w:rsidR="00ED69F2">
        <w:rPr>
          <w:rFonts w:ascii="Arial" w:hAnsi="Arial" w:cs="Arial"/>
          <w:color w:val="000000"/>
          <w:sz w:val="12"/>
          <w:szCs w:val="12"/>
          <w:lang w:val="uk-UA"/>
        </w:rPr>
        <w:t>С</w:t>
      </w:r>
      <w:r w:rsidRPr="0009552D">
        <w:rPr>
          <w:rFonts w:ascii="Arial" w:hAnsi="Arial" w:cs="Arial"/>
          <w:color w:val="000000"/>
          <w:sz w:val="12"/>
          <w:szCs w:val="12"/>
          <w:lang w:val="en-US"/>
        </w:rPr>
        <w:t>V</w:t>
      </w:r>
      <w:r w:rsidRPr="00376047">
        <w:rPr>
          <w:rFonts w:ascii="Arial" w:hAnsi="Arial" w:cs="Arial"/>
          <w:color w:val="000000"/>
          <w:sz w:val="12"/>
          <w:szCs w:val="12"/>
        </w:rPr>
        <w:t xml:space="preserve"> </w:t>
      </w:r>
      <w:r w:rsidRPr="0009552D">
        <w:rPr>
          <w:rFonts w:ascii="Arial" w:hAnsi="Arial" w:cs="Arial"/>
          <w:color w:val="000000"/>
          <w:sz w:val="12"/>
          <w:szCs w:val="12"/>
          <w:lang w:val="en-US"/>
        </w:rPr>
        <w:t>qPCR</w:t>
      </w:r>
      <w:r w:rsidRPr="00376047">
        <w:rPr>
          <w:rFonts w:ascii="Arial" w:hAnsi="Arial" w:cs="Arial"/>
          <w:color w:val="000000"/>
          <w:sz w:val="12"/>
          <w:szCs w:val="12"/>
        </w:rPr>
        <w:t xml:space="preserve"> </w:t>
      </w:r>
      <w:r w:rsidRPr="0009552D">
        <w:rPr>
          <w:rFonts w:ascii="Arial" w:hAnsi="Arial" w:cs="Arial"/>
          <w:color w:val="000000"/>
          <w:sz w:val="12"/>
          <w:szCs w:val="12"/>
          <w:lang w:val="en-US"/>
        </w:rPr>
        <w:t>Kit</w:t>
      </w:r>
      <w:r>
        <w:rPr>
          <w:rFonts w:ascii="Arial" w:hAnsi="Arial" w:cs="Arial"/>
          <w:color w:val="000000"/>
          <w:sz w:val="12"/>
          <w:szCs w:val="12"/>
          <w:lang w:val="uk-UA"/>
        </w:rPr>
        <w:t>,</w:t>
      </w:r>
      <w:r w:rsidRPr="00791341">
        <w:rPr>
          <w:rFonts w:ascii="Arial" w:hAnsi="Arial" w:cs="Arial"/>
          <w:color w:val="000000"/>
          <w:sz w:val="12"/>
          <w:szCs w:val="12"/>
        </w:rPr>
        <w:t xml:space="preserve"> </w:t>
      </w:r>
      <w:r w:rsidRPr="00791341">
        <w:rPr>
          <w:rFonts w:ascii="Arial" w:hAnsi="Arial" w:cs="Arial"/>
          <w:color w:val="292929"/>
          <w:sz w:val="12"/>
          <w:szCs w:val="12"/>
        </w:rPr>
        <w:t>сумісн</w:t>
      </w:r>
      <w:r>
        <w:rPr>
          <w:rFonts w:ascii="Arial" w:hAnsi="Arial" w:cs="Arial"/>
          <w:color w:val="292929"/>
          <w:sz w:val="12"/>
          <w:szCs w:val="12"/>
          <w:lang w:val="uk-UA"/>
        </w:rPr>
        <w:t>і</w:t>
      </w:r>
      <w:r w:rsidRPr="00791341">
        <w:rPr>
          <w:rFonts w:ascii="Arial" w:hAnsi="Arial" w:cs="Arial"/>
          <w:color w:val="292929"/>
          <w:sz w:val="12"/>
          <w:szCs w:val="12"/>
        </w:rPr>
        <w:t xml:space="preserve"> з результатами інших </w:t>
      </w:r>
      <w:r>
        <w:rPr>
          <w:rFonts w:ascii="Arial" w:hAnsi="Arial" w:cs="Arial"/>
          <w:color w:val="292929"/>
          <w:sz w:val="12"/>
          <w:szCs w:val="12"/>
          <w:lang w:val="uk-UA"/>
        </w:rPr>
        <w:t>наборів</w:t>
      </w:r>
      <w:r w:rsidRPr="00791341">
        <w:rPr>
          <w:rFonts w:ascii="Arial" w:hAnsi="Arial" w:cs="Arial"/>
          <w:color w:val="292929"/>
          <w:sz w:val="12"/>
          <w:szCs w:val="12"/>
        </w:rPr>
        <w:t xml:space="preserve">. </w:t>
      </w:r>
      <w:proofErr w:type="spellStart"/>
      <w:r w:rsidRPr="0009552D">
        <w:rPr>
          <w:rFonts w:ascii="Arial" w:eastAsia="Tahoma" w:hAnsi="Arial" w:cs="Liberation Sans"/>
          <w:sz w:val="12"/>
          <w:szCs w:val="12"/>
          <w:lang w:val="en-US" w:bidi="hi-IN"/>
        </w:rPr>
        <w:t>RevoDx</w:t>
      </w:r>
      <w:proofErr w:type="spellEnd"/>
      <w:r w:rsidRPr="00791341">
        <w:rPr>
          <w:rFonts w:ascii="Arial" w:eastAsia="Tahoma" w:hAnsi="Arial" w:cs="Liberation Sans"/>
          <w:sz w:val="12"/>
          <w:szCs w:val="12"/>
          <w:lang w:bidi="hi-IN"/>
        </w:rPr>
        <w:t xml:space="preserve"> </w:t>
      </w:r>
      <w:r w:rsidRPr="0009552D">
        <w:rPr>
          <w:rFonts w:ascii="Arial" w:eastAsia="Tahoma" w:hAnsi="Arial" w:cs="Liberation Sans"/>
          <w:sz w:val="12"/>
          <w:szCs w:val="12"/>
          <w:lang w:val="en-US" w:bidi="hi-IN"/>
        </w:rPr>
        <w:t>H</w:t>
      </w:r>
      <w:r w:rsidR="00ED69F2">
        <w:rPr>
          <w:rFonts w:ascii="Arial" w:eastAsia="Tahoma" w:hAnsi="Arial" w:cs="Liberation Sans"/>
          <w:sz w:val="12"/>
          <w:szCs w:val="12"/>
          <w:lang w:val="uk-UA" w:bidi="hi-IN"/>
        </w:rPr>
        <w:t>С</w:t>
      </w:r>
      <w:r w:rsidRPr="0009552D">
        <w:rPr>
          <w:rFonts w:ascii="Arial" w:eastAsia="Tahoma" w:hAnsi="Arial" w:cs="Liberation Sans"/>
          <w:sz w:val="12"/>
          <w:szCs w:val="12"/>
          <w:lang w:val="en-US" w:bidi="hi-IN"/>
        </w:rPr>
        <w:t>V</w:t>
      </w:r>
      <w:r w:rsidRPr="00791341">
        <w:rPr>
          <w:rFonts w:ascii="Arial" w:eastAsia="Tahoma" w:hAnsi="Arial" w:cs="Liberation Sans"/>
          <w:sz w:val="12"/>
          <w:szCs w:val="12"/>
          <w:lang w:bidi="hi-IN"/>
        </w:rPr>
        <w:t xml:space="preserve"> </w:t>
      </w:r>
      <w:r w:rsidRPr="0009552D">
        <w:rPr>
          <w:rFonts w:ascii="Arial" w:eastAsia="Tahoma" w:hAnsi="Arial" w:cs="Liberation Sans"/>
          <w:sz w:val="12"/>
          <w:szCs w:val="12"/>
          <w:lang w:val="en-US" w:bidi="hi-IN"/>
        </w:rPr>
        <w:t>qPCR</w:t>
      </w:r>
      <w:r w:rsidRPr="00791341">
        <w:rPr>
          <w:rFonts w:ascii="Arial" w:eastAsia="Tahoma" w:hAnsi="Arial" w:cs="Liberation Sans"/>
          <w:sz w:val="12"/>
          <w:szCs w:val="12"/>
          <w:lang w:bidi="hi-IN"/>
        </w:rPr>
        <w:t xml:space="preserve"> </w:t>
      </w:r>
      <w:r w:rsidRPr="0009552D">
        <w:rPr>
          <w:rFonts w:ascii="Arial" w:eastAsia="Tahoma" w:hAnsi="Arial" w:cs="Liberation Sans"/>
          <w:sz w:val="12"/>
          <w:szCs w:val="12"/>
          <w:lang w:val="en-US" w:bidi="hi-IN"/>
        </w:rPr>
        <w:t>Kit</w:t>
      </w:r>
      <w:r w:rsidRPr="00791341">
        <w:rPr>
          <w:rFonts w:ascii="Arial" w:eastAsia="Tahoma" w:hAnsi="Arial" w:cs="Liberation Sans"/>
          <w:sz w:val="12"/>
          <w:szCs w:val="12"/>
          <w:lang w:bidi="hi-IN"/>
        </w:rPr>
        <w:t xml:space="preserve"> може виявити та кількісно визначити всі генотипи </w:t>
      </w:r>
      <w:r w:rsidRPr="0009552D">
        <w:rPr>
          <w:rFonts w:ascii="Arial" w:eastAsia="Tahoma" w:hAnsi="Arial" w:cs="Liberation Sans"/>
          <w:sz w:val="12"/>
          <w:szCs w:val="12"/>
          <w:lang w:val="en-US" w:bidi="hi-IN"/>
        </w:rPr>
        <w:t>H</w:t>
      </w:r>
      <w:r w:rsidR="00ED69F2">
        <w:rPr>
          <w:rFonts w:ascii="Arial" w:eastAsia="Tahoma" w:hAnsi="Arial" w:cs="Liberation Sans"/>
          <w:sz w:val="12"/>
          <w:szCs w:val="12"/>
          <w:lang w:val="uk-UA" w:bidi="hi-IN"/>
        </w:rPr>
        <w:t>С</w:t>
      </w:r>
      <w:r w:rsidRPr="0009552D">
        <w:rPr>
          <w:rFonts w:ascii="Arial" w:eastAsia="Tahoma" w:hAnsi="Arial" w:cs="Liberation Sans"/>
          <w:sz w:val="12"/>
          <w:szCs w:val="12"/>
          <w:lang w:val="en-US" w:bidi="hi-IN"/>
        </w:rPr>
        <w:t>V</w:t>
      </w:r>
      <w:r w:rsidRPr="00791341">
        <w:rPr>
          <w:rFonts w:ascii="Arial" w:eastAsia="Tahoma" w:hAnsi="Arial" w:cs="Liberation Sans"/>
          <w:sz w:val="12"/>
          <w:szCs w:val="12"/>
          <w:lang w:bidi="hi-IN"/>
        </w:rPr>
        <w:t>.</w:t>
      </w:r>
    </w:p>
    <w:bookmarkEnd w:id="9"/>
    <w:p w14:paraId="3DD08A4C" w14:textId="77777777" w:rsidR="00194684" w:rsidRPr="00DD750A" w:rsidRDefault="00194684" w:rsidP="00C1681B">
      <w:pPr>
        <w:autoSpaceDE w:val="0"/>
        <w:autoSpaceDN w:val="0"/>
        <w:spacing w:after="0" w:line="240" w:lineRule="auto"/>
        <w:jc w:val="both"/>
        <w:rPr>
          <w:rFonts w:ascii="Arial" w:eastAsia="SimSun" w:hAnsi="Arial" w:cs="Arial"/>
          <w:b/>
          <w:bCs/>
          <w:color w:val="000000"/>
          <w:kern w:val="3"/>
          <w:sz w:val="12"/>
          <w:szCs w:val="12"/>
          <w:lang w:eastAsia="zh-CN"/>
        </w:rPr>
      </w:pPr>
    </w:p>
    <w:p w14:paraId="64E4FB52" w14:textId="35236EB0" w:rsidR="00FC211B" w:rsidRDefault="00C1681B" w:rsidP="00C1681B">
      <w:pPr>
        <w:autoSpaceDE w:val="0"/>
        <w:autoSpaceDN w:val="0"/>
        <w:spacing w:after="0" w:line="240" w:lineRule="auto"/>
        <w:jc w:val="both"/>
        <w:rPr>
          <w:rFonts w:ascii="Arial" w:eastAsia="SimSun" w:hAnsi="Arial" w:cs="Arial"/>
          <w:color w:val="000000"/>
          <w:kern w:val="3"/>
          <w:sz w:val="12"/>
          <w:szCs w:val="12"/>
          <w:lang w:eastAsia="zh-CN"/>
        </w:rPr>
      </w:pPr>
      <w:bookmarkStart w:id="10" w:name="_Hlk87701963"/>
      <w:r w:rsidRPr="00ED69F2">
        <w:rPr>
          <w:rFonts w:ascii="Arial" w:eastAsia="SimSun" w:hAnsi="Arial" w:cs="Arial"/>
          <w:b/>
          <w:bCs/>
          <w:color w:val="000000"/>
          <w:kern w:val="3"/>
          <w:sz w:val="12"/>
          <w:szCs w:val="12"/>
          <w:lang w:eastAsia="zh-CN"/>
        </w:rPr>
        <w:t xml:space="preserve">Діагностична специфічність </w:t>
      </w:r>
      <w:r w:rsidR="003F08E0" w:rsidRPr="00ED69F2">
        <w:rPr>
          <w:rFonts w:ascii="Arial" w:eastAsia="SimSun" w:hAnsi="Arial" w:cs="Arial"/>
          <w:color w:val="000000"/>
          <w:kern w:val="3"/>
          <w:sz w:val="12"/>
          <w:szCs w:val="12"/>
          <w:lang w:eastAsia="zh-CN"/>
        </w:rPr>
        <w:t xml:space="preserve">Для визначення діагностичної специфічності </w:t>
      </w:r>
      <w:proofErr w:type="spellStart"/>
      <w:r w:rsidR="004E5C31" w:rsidRPr="0009552D">
        <w:rPr>
          <w:rFonts w:ascii="Arial" w:eastAsia="Tahoma" w:hAnsi="Arial" w:cs="Liberation Sans"/>
          <w:sz w:val="12"/>
          <w:szCs w:val="12"/>
          <w:lang w:val="en-US" w:bidi="hi-IN"/>
        </w:rPr>
        <w:t>RevoDx</w:t>
      </w:r>
      <w:proofErr w:type="spellEnd"/>
      <w:r w:rsidR="00ED69F2">
        <w:rPr>
          <w:rFonts w:ascii="Arial" w:eastAsia="Tahoma" w:hAnsi="Arial" w:cs="Liberation Sans"/>
          <w:sz w:val="12"/>
          <w:szCs w:val="12"/>
          <w:lang w:val="uk-UA" w:bidi="hi-IN"/>
        </w:rPr>
        <w:t xml:space="preserve"> </w:t>
      </w:r>
      <w:r w:rsidR="00ED69F2">
        <w:rPr>
          <w:rFonts w:ascii="Arial" w:hAnsi="Arial" w:cs="Arial"/>
          <w:color w:val="000000"/>
          <w:sz w:val="12"/>
          <w:szCs w:val="12"/>
          <w:lang w:val="en-US"/>
        </w:rPr>
        <w:t>HCV</w:t>
      </w:r>
      <w:r w:rsidR="00ED69F2" w:rsidRPr="00ED69F2">
        <w:rPr>
          <w:rFonts w:ascii="Arial" w:hAnsi="Arial" w:cs="Arial"/>
          <w:color w:val="000000"/>
          <w:sz w:val="12"/>
          <w:szCs w:val="12"/>
        </w:rPr>
        <w:t xml:space="preserve"> </w:t>
      </w:r>
      <w:r w:rsidR="00ED69F2" w:rsidRPr="0009552D">
        <w:rPr>
          <w:rFonts w:ascii="Arial" w:eastAsia="SimSun" w:hAnsi="Arial" w:cs="Arial"/>
          <w:color w:val="000000"/>
          <w:kern w:val="3"/>
          <w:sz w:val="12"/>
          <w:szCs w:val="12"/>
          <w:lang w:val="en-US" w:eastAsia="zh-CN"/>
        </w:rPr>
        <w:t>qPCR</w:t>
      </w:r>
      <w:r w:rsidR="00ED69F2" w:rsidRPr="00ED69F2">
        <w:rPr>
          <w:rFonts w:ascii="Arial" w:eastAsia="SimSun" w:hAnsi="Arial" w:cs="Arial"/>
          <w:color w:val="000000"/>
          <w:kern w:val="3"/>
          <w:sz w:val="12"/>
          <w:szCs w:val="12"/>
          <w:lang w:eastAsia="zh-CN"/>
        </w:rPr>
        <w:t xml:space="preserve"> </w:t>
      </w:r>
      <w:r w:rsidR="00ED69F2" w:rsidRPr="0009552D">
        <w:rPr>
          <w:rFonts w:ascii="Arial" w:eastAsia="SimSun" w:hAnsi="Arial" w:cs="Arial"/>
          <w:color w:val="000000"/>
          <w:kern w:val="3"/>
          <w:sz w:val="12"/>
          <w:szCs w:val="12"/>
          <w:lang w:val="en-US" w:eastAsia="zh-CN"/>
        </w:rPr>
        <w:t>Kit</w:t>
      </w:r>
      <w:r w:rsidR="004E5C31" w:rsidRPr="00ED69F2">
        <w:rPr>
          <w:rFonts w:ascii="Arial" w:eastAsia="Tahoma" w:hAnsi="Arial" w:cs="Liberation Sans"/>
          <w:sz w:val="12"/>
          <w:szCs w:val="12"/>
          <w:lang w:bidi="hi-IN"/>
        </w:rPr>
        <w:t xml:space="preserve"> було протестовано </w:t>
      </w:r>
      <w:r w:rsidR="00F84B09" w:rsidRPr="00ED69F2">
        <w:rPr>
          <w:rFonts w:ascii="Arial" w:eastAsia="SimSun" w:hAnsi="Arial" w:cs="Arial"/>
          <w:color w:val="000000"/>
          <w:kern w:val="3"/>
          <w:sz w:val="12"/>
          <w:szCs w:val="12"/>
          <w:lang w:eastAsia="zh-CN"/>
        </w:rPr>
        <w:t>121 клінічний зразок</w:t>
      </w:r>
      <w:r w:rsidR="00ED69F2">
        <w:rPr>
          <w:rFonts w:ascii="Arial" w:eastAsia="SimSun" w:hAnsi="Arial" w:cs="Arial"/>
          <w:color w:val="000000"/>
          <w:kern w:val="3"/>
          <w:sz w:val="12"/>
          <w:szCs w:val="12"/>
          <w:lang w:val="uk-UA" w:eastAsia="zh-CN"/>
        </w:rPr>
        <w:t>, негативний на РНК</w:t>
      </w:r>
      <w:r w:rsidR="00F84B09" w:rsidRPr="00ED69F2">
        <w:rPr>
          <w:rFonts w:ascii="Arial" w:eastAsia="SimSun" w:hAnsi="Arial" w:cs="Arial"/>
          <w:color w:val="000000"/>
          <w:kern w:val="3"/>
          <w:sz w:val="12"/>
          <w:szCs w:val="12"/>
          <w:lang w:eastAsia="zh-CN"/>
        </w:rPr>
        <w:t xml:space="preserve"> </w:t>
      </w:r>
      <w:r w:rsidR="003F08E0">
        <w:rPr>
          <w:rFonts w:ascii="Arial" w:hAnsi="Arial" w:cs="Arial"/>
          <w:color w:val="000000"/>
          <w:sz w:val="12"/>
          <w:szCs w:val="12"/>
          <w:lang w:val="en-US"/>
        </w:rPr>
        <w:t>HCV</w:t>
      </w:r>
      <w:r w:rsidR="003F08E0" w:rsidRPr="00ED69F2">
        <w:rPr>
          <w:rFonts w:ascii="Arial" w:hAnsi="Arial" w:cs="Arial"/>
          <w:color w:val="000000"/>
          <w:sz w:val="12"/>
          <w:szCs w:val="12"/>
        </w:rPr>
        <w:t xml:space="preserve"> від окремих донорів</w:t>
      </w:r>
      <w:r w:rsidR="001D48E8" w:rsidRPr="00ED69F2">
        <w:rPr>
          <w:rFonts w:ascii="Arial" w:eastAsia="SimSun" w:hAnsi="Arial" w:cs="Arial"/>
          <w:color w:val="000000"/>
          <w:kern w:val="3"/>
          <w:sz w:val="12"/>
          <w:szCs w:val="12"/>
          <w:lang w:eastAsia="zh-CN"/>
        </w:rPr>
        <w:t xml:space="preserve">. </w:t>
      </w:r>
      <w:r w:rsidRPr="00ED69F2">
        <w:rPr>
          <w:rFonts w:ascii="Arial" w:eastAsia="SimSun" w:hAnsi="Arial" w:cs="Arial"/>
          <w:color w:val="000000"/>
          <w:kern w:val="3"/>
          <w:sz w:val="12"/>
          <w:szCs w:val="12"/>
          <w:lang w:eastAsia="zh-CN"/>
        </w:rPr>
        <w:t xml:space="preserve">Було використано 60 клінічних зразків </w:t>
      </w:r>
      <w:r w:rsidRPr="00ED69F2">
        <w:rPr>
          <w:rFonts w:ascii="Arial" w:eastAsia="SimSun" w:hAnsi="Arial" w:cs="Arial"/>
          <w:b/>
          <w:bCs/>
          <w:color w:val="000000"/>
          <w:kern w:val="3"/>
          <w:sz w:val="12"/>
          <w:szCs w:val="12"/>
          <w:lang w:eastAsia="zh-CN"/>
        </w:rPr>
        <w:t>сироватки крові</w:t>
      </w:r>
      <w:r w:rsidRPr="00ED69F2">
        <w:rPr>
          <w:rFonts w:ascii="Arial" w:eastAsia="SimSun" w:hAnsi="Arial" w:cs="Arial"/>
          <w:color w:val="000000"/>
          <w:kern w:val="3"/>
          <w:sz w:val="12"/>
          <w:szCs w:val="12"/>
          <w:lang w:eastAsia="zh-CN"/>
        </w:rPr>
        <w:t xml:space="preserve"> і 61 клінічни</w:t>
      </w:r>
      <w:r w:rsidR="00ED69F2">
        <w:rPr>
          <w:rFonts w:ascii="Arial" w:eastAsia="SimSun" w:hAnsi="Arial" w:cs="Arial"/>
          <w:color w:val="000000"/>
          <w:kern w:val="3"/>
          <w:sz w:val="12"/>
          <w:szCs w:val="12"/>
          <w:lang w:val="uk-UA" w:eastAsia="zh-CN"/>
        </w:rPr>
        <w:t>й</w:t>
      </w:r>
      <w:r w:rsidRPr="00ED69F2">
        <w:rPr>
          <w:rFonts w:ascii="Arial" w:eastAsia="SimSun" w:hAnsi="Arial" w:cs="Arial"/>
          <w:color w:val="000000"/>
          <w:kern w:val="3"/>
          <w:sz w:val="12"/>
          <w:szCs w:val="12"/>
          <w:lang w:eastAsia="zh-CN"/>
        </w:rPr>
        <w:t xml:space="preserve"> зраз</w:t>
      </w:r>
      <w:r w:rsidR="00ED69F2">
        <w:rPr>
          <w:rFonts w:ascii="Arial" w:eastAsia="SimSun" w:hAnsi="Arial" w:cs="Arial"/>
          <w:color w:val="000000"/>
          <w:kern w:val="3"/>
          <w:sz w:val="12"/>
          <w:szCs w:val="12"/>
          <w:lang w:val="uk-UA" w:eastAsia="zh-CN"/>
        </w:rPr>
        <w:t>ок</w:t>
      </w:r>
      <w:r w:rsidRPr="00ED69F2">
        <w:rPr>
          <w:rFonts w:ascii="Arial" w:eastAsia="SimSun" w:hAnsi="Arial" w:cs="Arial"/>
          <w:color w:val="000000"/>
          <w:kern w:val="3"/>
          <w:sz w:val="12"/>
          <w:szCs w:val="12"/>
          <w:lang w:eastAsia="zh-CN"/>
        </w:rPr>
        <w:t xml:space="preserve"> </w:t>
      </w:r>
      <w:r w:rsidRPr="00ED69F2">
        <w:rPr>
          <w:rFonts w:ascii="Arial" w:eastAsia="SimSun" w:hAnsi="Arial" w:cs="Arial"/>
          <w:b/>
          <w:bCs/>
          <w:color w:val="000000"/>
          <w:kern w:val="3"/>
          <w:sz w:val="12"/>
          <w:szCs w:val="12"/>
          <w:lang w:eastAsia="zh-CN"/>
        </w:rPr>
        <w:t xml:space="preserve">плазми ЕДТА, негативних на РНК вірусу гепатиту С. </w:t>
      </w:r>
      <w:r w:rsidRPr="00ED69F2">
        <w:rPr>
          <w:rFonts w:ascii="Arial" w:eastAsia="SimSun" w:hAnsi="Arial" w:cs="Arial"/>
          <w:color w:val="333333"/>
          <w:kern w:val="3"/>
          <w:sz w:val="12"/>
          <w:szCs w:val="12"/>
          <w:lang w:eastAsia="zh-CN"/>
        </w:rPr>
        <w:t>Жоден із перевірених зразків не дав позитивного результату тесту. Діагностична специф</w:t>
      </w:r>
      <w:r w:rsidR="00ED69F2">
        <w:rPr>
          <w:rFonts w:ascii="Arial" w:eastAsia="SimSun" w:hAnsi="Arial" w:cs="Arial"/>
          <w:color w:val="333333"/>
          <w:kern w:val="3"/>
          <w:sz w:val="12"/>
          <w:szCs w:val="12"/>
          <w:lang w:val="uk-UA" w:eastAsia="zh-CN"/>
        </w:rPr>
        <w:t>ічність</w:t>
      </w:r>
      <w:r w:rsidRPr="00ED69F2">
        <w:rPr>
          <w:rFonts w:ascii="Arial" w:eastAsia="SimSun" w:hAnsi="Arial" w:cs="Arial"/>
          <w:color w:val="333333"/>
          <w:kern w:val="3"/>
          <w:sz w:val="12"/>
          <w:szCs w:val="12"/>
          <w:lang w:eastAsia="zh-CN"/>
        </w:rPr>
        <w:t xml:space="preserve"> </w:t>
      </w:r>
      <w:proofErr w:type="spellStart"/>
      <w:r w:rsidR="004E5C31" w:rsidRPr="0009552D">
        <w:rPr>
          <w:rFonts w:ascii="Arial" w:eastAsia="Tahoma" w:hAnsi="Arial" w:cs="Liberation Sans"/>
          <w:sz w:val="12"/>
          <w:szCs w:val="12"/>
          <w:lang w:val="en-US" w:bidi="hi-IN"/>
        </w:rPr>
        <w:t>RevoDx</w:t>
      </w:r>
      <w:proofErr w:type="spellEnd"/>
      <w:r w:rsidR="00C75588" w:rsidRPr="00ED69F2">
        <w:rPr>
          <w:rFonts w:ascii="Arial" w:eastAsia="Tahoma" w:hAnsi="Arial" w:cs="Liberation Sans"/>
          <w:sz w:val="12"/>
          <w:szCs w:val="12"/>
          <w:lang w:bidi="hi-IN"/>
        </w:rPr>
        <w:t xml:space="preserve"> </w:t>
      </w:r>
      <w:r w:rsidR="003F08E0">
        <w:rPr>
          <w:rFonts w:ascii="Arial" w:hAnsi="Arial" w:cs="Arial"/>
          <w:color w:val="000000"/>
          <w:sz w:val="12"/>
          <w:szCs w:val="12"/>
          <w:lang w:val="en-US"/>
        </w:rPr>
        <w:t>HCV</w:t>
      </w:r>
      <w:r w:rsidR="003F08E0" w:rsidRPr="00ED69F2">
        <w:rPr>
          <w:rFonts w:ascii="Arial" w:hAnsi="Arial" w:cs="Arial"/>
          <w:color w:val="000000"/>
          <w:sz w:val="12"/>
          <w:szCs w:val="12"/>
        </w:rPr>
        <w:t xml:space="preserve"> </w:t>
      </w:r>
      <w:r w:rsidR="001D48E8" w:rsidRPr="0009552D">
        <w:rPr>
          <w:rFonts w:ascii="Arial" w:eastAsia="SimSun" w:hAnsi="Arial" w:cs="Arial"/>
          <w:color w:val="000000"/>
          <w:kern w:val="3"/>
          <w:sz w:val="12"/>
          <w:szCs w:val="12"/>
          <w:lang w:val="en-US" w:eastAsia="zh-CN"/>
        </w:rPr>
        <w:t>qPCR</w:t>
      </w:r>
      <w:r w:rsidR="001D48E8" w:rsidRPr="00ED69F2">
        <w:rPr>
          <w:rFonts w:ascii="Arial" w:eastAsia="SimSun" w:hAnsi="Arial" w:cs="Arial"/>
          <w:color w:val="000000"/>
          <w:kern w:val="3"/>
          <w:sz w:val="12"/>
          <w:szCs w:val="12"/>
          <w:lang w:eastAsia="zh-CN"/>
        </w:rPr>
        <w:t xml:space="preserve"> </w:t>
      </w:r>
      <w:r w:rsidR="001D48E8" w:rsidRPr="0009552D">
        <w:rPr>
          <w:rFonts w:ascii="Arial" w:eastAsia="SimSun" w:hAnsi="Arial" w:cs="Arial"/>
          <w:color w:val="000000"/>
          <w:kern w:val="3"/>
          <w:sz w:val="12"/>
          <w:szCs w:val="12"/>
          <w:lang w:val="en-US" w:eastAsia="zh-CN"/>
        </w:rPr>
        <w:t>Kit</w:t>
      </w:r>
      <w:r w:rsidR="001D48E8" w:rsidRPr="00ED69F2">
        <w:rPr>
          <w:rFonts w:ascii="Arial" w:eastAsia="SimSun" w:hAnsi="Arial" w:cs="Arial"/>
          <w:color w:val="000000"/>
          <w:kern w:val="3"/>
          <w:sz w:val="12"/>
          <w:szCs w:val="12"/>
          <w:lang w:eastAsia="zh-CN"/>
        </w:rPr>
        <w:t xml:space="preserve"> становить ≥ 99 %.</w:t>
      </w:r>
    </w:p>
    <w:p w14:paraId="3E383358" w14:textId="77777777" w:rsidR="00ED69F2" w:rsidRPr="00ED69F2" w:rsidRDefault="00ED69F2" w:rsidP="00C1681B">
      <w:pPr>
        <w:autoSpaceDE w:val="0"/>
        <w:autoSpaceDN w:val="0"/>
        <w:spacing w:after="0" w:line="240" w:lineRule="auto"/>
        <w:jc w:val="both"/>
        <w:rPr>
          <w:rFonts w:ascii="Arial" w:eastAsia="SimSun" w:hAnsi="Arial" w:cs="Arial"/>
          <w:color w:val="000000"/>
          <w:kern w:val="3"/>
          <w:sz w:val="12"/>
          <w:szCs w:val="12"/>
          <w:lang w:eastAsia="zh-CN"/>
        </w:rPr>
      </w:pPr>
    </w:p>
    <w:p w14:paraId="1A493E0A" w14:textId="224505BB" w:rsidR="00240EA0" w:rsidRPr="00A15705" w:rsidRDefault="00987155" w:rsidP="00987155">
      <w:pPr>
        <w:autoSpaceDE w:val="0"/>
        <w:autoSpaceDN w:val="0"/>
        <w:spacing w:after="0" w:line="240" w:lineRule="auto"/>
        <w:jc w:val="both"/>
        <w:rPr>
          <w:rFonts w:ascii="Arial" w:eastAsia="SimSun" w:hAnsi="Arial" w:cs="Arial"/>
          <w:color w:val="000000"/>
          <w:kern w:val="3"/>
          <w:sz w:val="12"/>
          <w:szCs w:val="12"/>
          <w:lang w:val="ru-RU" w:eastAsia="zh-CN"/>
        </w:rPr>
      </w:pPr>
      <w:bookmarkStart w:id="11" w:name="_Hlk155038909"/>
      <w:r w:rsidRPr="00865AF5">
        <w:rPr>
          <w:rFonts w:ascii="Arial" w:eastAsia="SimSun" w:hAnsi="Arial" w:cs="Arial"/>
          <w:b/>
          <w:bCs/>
          <w:color w:val="000000"/>
          <w:kern w:val="3"/>
          <w:sz w:val="12"/>
          <w:szCs w:val="12"/>
          <w:lang w:eastAsia="zh-CN"/>
        </w:rPr>
        <w:t xml:space="preserve">Перехресна реактивність. </w:t>
      </w:r>
      <w:r w:rsidRPr="00865AF5">
        <w:rPr>
          <w:rFonts w:ascii="Arial" w:eastAsia="SimSun" w:hAnsi="Arial" w:cs="Arial"/>
          <w:color w:val="000000"/>
          <w:kern w:val="3"/>
          <w:sz w:val="12"/>
          <w:szCs w:val="12"/>
          <w:lang w:eastAsia="zh-CN"/>
        </w:rPr>
        <w:t xml:space="preserve">Аналіз </w:t>
      </w:r>
      <w:r w:rsidRPr="00ED69F2">
        <w:rPr>
          <w:rFonts w:ascii="Arial" w:eastAsia="SimSun" w:hAnsi="Arial" w:cs="Arial"/>
          <w:i/>
          <w:iCs/>
          <w:color w:val="000000"/>
          <w:kern w:val="3"/>
          <w:sz w:val="12"/>
          <w:szCs w:val="12"/>
          <w:lang w:val="en-US" w:eastAsia="zh-CN"/>
        </w:rPr>
        <w:t>in</w:t>
      </w:r>
      <w:r w:rsidRPr="00865AF5">
        <w:rPr>
          <w:rFonts w:ascii="Arial" w:eastAsia="SimSun" w:hAnsi="Arial" w:cs="Arial"/>
          <w:i/>
          <w:iCs/>
          <w:color w:val="000000"/>
          <w:kern w:val="3"/>
          <w:sz w:val="12"/>
          <w:szCs w:val="12"/>
          <w:lang w:eastAsia="zh-CN"/>
        </w:rPr>
        <w:t xml:space="preserve"> </w:t>
      </w:r>
      <w:r w:rsidRPr="00ED69F2">
        <w:rPr>
          <w:rFonts w:ascii="Arial" w:eastAsia="SimSun" w:hAnsi="Arial" w:cs="Arial"/>
          <w:i/>
          <w:iCs/>
          <w:color w:val="000000"/>
          <w:kern w:val="3"/>
          <w:sz w:val="12"/>
          <w:szCs w:val="12"/>
          <w:lang w:val="en-US" w:eastAsia="zh-CN"/>
        </w:rPr>
        <w:t>silico</w:t>
      </w:r>
      <w:r w:rsidRPr="00865AF5">
        <w:rPr>
          <w:rFonts w:ascii="Arial" w:eastAsia="SimSun" w:hAnsi="Arial" w:cs="Arial"/>
          <w:color w:val="000000"/>
          <w:kern w:val="3"/>
          <w:sz w:val="12"/>
          <w:szCs w:val="12"/>
          <w:lang w:eastAsia="zh-CN"/>
        </w:rPr>
        <w:t xml:space="preserve"> праймерів і зондів </w:t>
      </w:r>
      <w:proofErr w:type="spellStart"/>
      <w:r w:rsidRPr="0009552D">
        <w:rPr>
          <w:rFonts w:ascii="Arial" w:eastAsia="SimSun" w:hAnsi="Arial" w:cs="Arial"/>
          <w:color w:val="000000"/>
          <w:kern w:val="3"/>
          <w:sz w:val="12"/>
          <w:szCs w:val="12"/>
          <w:lang w:val="en-US" w:eastAsia="zh-CN"/>
        </w:rPr>
        <w:t>RevoDx</w:t>
      </w:r>
      <w:proofErr w:type="spellEnd"/>
      <w:r w:rsidRPr="00865AF5">
        <w:rPr>
          <w:rFonts w:ascii="Arial" w:eastAsia="SimSun" w:hAnsi="Arial" w:cs="Arial"/>
          <w:color w:val="000000"/>
          <w:kern w:val="3"/>
          <w:sz w:val="12"/>
          <w:szCs w:val="12"/>
          <w:lang w:eastAsia="zh-CN"/>
        </w:rPr>
        <w:t xml:space="preserve"> </w:t>
      </w:r>
      <w:r w:rsidRPr="0009552D">
        <w:rPr>
          <w:rFonts w:ascii="Arial" w:eastAsia="SimSun" w:hAnsi="Arial" w:cs="Arial"/>
          <w:color w:val="000000"/>
          <w:kern w:val="3"/>
          <w:sz w:val="12"/>
          <w:szCs w:val="12"/>
          <w:lang w:val="en-US" w:eastAsia="zh-CN"/>
        </w:rPr>
        <w:t>HCV</w:t>
      </w:r>
      <w:r w:rsidRPr="00865AF5">
        <w:rPr>
          <w:rFonts w:ascii="Arial" w:eastAsia="SimSun" w:hAnsi="Arial" w:cs="Arial"/>
          <w:color w:val="000000"/>
          <w:kern w:val="3"/>
          <w:sz w:val="12"/>
          <w:szCs w:val="12"/>
          <w:lang w:eastAsia="zh-CN"/>
        </w:rPr>
        <w:t xml:space="preserve"> </w:t>
      </w:r>
      <w:r w:rsidRPr="0009552D">
        <w:rPr>
          <w:rFonts w:ascii="Arial" w:eastAsia="SimSun" w:hAnsi="Arial" w:cs="Arial"/>
          <w:color w:val="000000"/>
          <w:kern w:val="3"/>
          <w:sz w:val="12"/>
          <w:szCs w:val="12"/>
          <w:lang w:val="en-US" w:eastAsia="zh-CN"/>
        </w:rPr>
        <w:t>qPCR</w:t>
      </w:r>
      <w:r w:rsidRPr="00865AF5">
        <w:rPr>
          <w:rFonts w:ascii="Arial" w:eastAsia="SimSun" w:hAnsi="Arial" w:cs="Arial"/>
          <w:color w:val="000000"/>
          <w:kern w:val="3"/>
          <w:sz w:val="12"/>
          <w:szCs w:val="12"/>
          <w:lang w:eastAsia="zh-CN"/>
        </w:rPr>
        <w:t xml:space="preserve"> </w:t>
      </w:r>
      <w:r w:rsidRPr="0009552D">
        <w:rPr>
          <w:rFonts w:ascii="Arial" w:eastAsia="SimSun" w:hAnsi="Arial" w:cs="Arial"/>
          <w:color w:val="000000"/>
          <w:kern w:val="3"/>
          <w:sz w:val="12"/>
          <w:szCs w:val="12"/>
          <w:lang w:val="en-US" w:eastAsia="zh-CN"/>
        </w:rPr>
        <w:t>Kit</w:t>
      </w:r>
      <w:r w:rsidRPr="00865AF5">
        <w:rPr>
          <w:rFonts w:ascii="Arial" w:eastAsia="SimSun" w:hAnsi="Arial" w:cs="Arial"/>
          <w:color w:val="000000"/>
          <w:kern w:val="3"/>
          <w:sz w:val="12"/>
          <w:szCs w:val="12"/>
          <w:lang w:eastAsia="zh-CN"/>
        </w:rPr>
        <w:t xml:space="preserve"> проти послідовностей 29 патогенів показав, що набір буде специфічним для цільових генів </w:t>
      </w:r>
      <w:r w:rsidRPr="0009552D">
        <w:rPr>
          <w:rFonts w:ascii="Arial" w:eastAsia="SimSun" w:hAnsi="Arial" w:cs="Arial"/>
          <w:color w:val="000000"/>
          <w:kern w:val="3"/>
          <w:sz w:val="12"/>
          <w:szCs w:val="12"/>
          <w:lang w:val="en-US" w:eastAsia="zh-CN"/>
        </w:rPr>
        <w:t>HCV</w:t>
      </w:r>
      <w:r w:rsidRPr="00865AF5">
        <w:rPr>
          <w:rFonts w:ascii="Arial" w:eastAsia="SimSun" w:hAnsi="Arial" w:cs="Arial"/>
          <w:color w:val="000000"/>
          <w:kern w:val="3"/>
          <w:sz w:val="12"/>
          <w:szCs w:val="12"/>
          <w:lang w:eastAsia="zh-CN"/>
        </w:rPr>
        <w:t xml:space="preserve"> і не буде перехресно реагувати з цими патогенами. Перераховані нижче 16 збудників були протестовані </w:t>
      </w:r>
      <w:r w:rsidR="00ED69F2" w:rsidRPr="00865AF5">
        <w:rPr>
          <w:rFonts w:ascii="Arial" w:eastAsia="SimSun" w:hAnsi="Arial" w:cs="Arial"/>
          <w:color w:val="000000"/>
          <w:kern w:val="3"/>
          <w:sz w:val="12"/>
          <w:szCs w:val="12"/>
          <w:lang w:eastAsia="zh-CN"/>
        </w:rPr>
        <w:t xml:space="preserve">методом ПЛР </w:t>
      </w:r>
      <w:r w:rsidRPr="00865AF5">
        <w:rPr>
          <w:rFonts w:ascii="Arial" w:eastAsia="SimSun" w:hAnsi="Arial" w:cs="Arial"/>
          <w:color w:val="000000"/>
          <w:kern w:val="3"/>
          <w:sz w:val="12"/>
          <w:szCs w:val="12"/>
          <w:lang w:eastAsia="zh-CN"/>
        </w:rPr>
        <w:t xml:space="preserve">за допомогою набору </w:t>
      </w:r>
      <w:proofErr w:type="spellStart"/>
      <w:r w:rsidRPr="0009552D">
        <w:rPr>
          <w:rFonts w:ascii="Arial" w:eastAsia="SimSun" w:hAnsi="Arial" w:cs="Arial"/>
          <w:color w:val="000000"/>
          <w:kern w:val="3"/>
          <w:sz w:val="12"/>
          <w:szCs w:val="12"/>
          <w:lang w:val="en-US" w:eastAsia="zh-CN"/>
        </w:rPr>
        <w:t>RevoDx</w:t>
      </w:r>
      <w:proofErr w:type="spellEnd"/>
      <w:r w:rsidRPr="00865AF5">
        <w:rPr>
          <w:rFonts w:ascii="Arial" w:eastAsia="SimSun" w:hAnsi="Arial" w:cs="Arial"/>
          <w:color w:val="000000"/>
          <w:kern w:val="3"/>
          <w:sz w:val="12"/>
          <w:szCs w:val="12"/>
          <w:lang w:eastAsia="zh-CN"/>
        </w:rPr>
        <w:t xml:space="preserve"> </w:t>
      </w:r>
      <w:r w:rsidRPr="0009552D">
        <w:rPr>
          <w:rFonts w:ascii="Arial" w:eastAsia="SimSun" w:hAnsi="Arial" w:cs="Arial"/>
          <w:color w:val="000000"/>
          <w:kern w:val="3"/>
          <w:sz w:val="12"/>
          <w:szCs w:val="12"/>
          <w:lang w:val="en-US" w:eastAsia="zh-CN"/>
        </w:rPr>
        <w:t>HCV</w:t>
      </w:r>
      <w:r w:rsidRPr="00865AF5">
        <w:rPr>
          <w:rFonts w:ascii="Arial" w:eastAsia="SimSun" w:hAnsi="Arial" w:cs="Arial"/>
          <w:color w:val="000000"/>
          <w:kern w:val="3"/>
          <w:sz w:val="12"/>
          <w:szCs w:val="12"/>
          <w:lang w:eastAsia="zh-CN"/>
        </w:rPr>
        <w:t xml:space="preserve"> </w:t>
      </w:r>
      <w:r w:rsidRPr="0009552D">
        <w:rPr>
          <w:rFonts w:ascii="Arial" w:eastAsia="SimSun" w:hAnsi="Arial" w:cs="Arial"/>
          <w:color w:val="000000"/>
          <w:kern w:val="3"/>
          <w:sz w:val="12"/>
          <w:szCs w:val="12"/>
          <w:lang w:val="en-US" w:eastAsia="zh-CN"/>
        </w:rPr>
        <w:t>qPCR</w:t>
      </w:r>
      <w:r w:rsidRPr="00865AF5">
        <w:rPr>
          <w:rFonts w:ascii="Arial" w:eastAsia="SimSun" w:hAnsi="Arial" w:cs="Arial"/>
          <w:color w:val="000000"/>
          <w:kern w:val="3"/>
          <w:sz w:val="12"/>
          <w:szCs w:val="12"/>
          <w:lang w:eastAsia="zh-CN"/>
        </w:rPr>
        <w:t xml:space="preserve"> </w:t>
      </w:r>
      <w:r w:rsidRPr="0009552D">
        <w:rPr>
          <w:rFonts w:ascii="Arial" w:eastAsia="SimSun" w:hAnsi="Arial" w:cs="Arial"/>
          <w:color w:val="000000"/>
          <w:kern w:val="3"/>
          <w:sz w:val="12"/>
          <w:szCs w:val="12"/>
          <w:lang w:val="en-US" w:eastAsia="zh-CN"/>
        </w:rPr>
        <w:t>Kit</w:t>
      </w:r>
      <w:r w:rsidRPr="00865AF5">
        <w:rPr>
          <w:rFonts w:ascii="Arial" w:eastAsia="SimSun" w:hAnsi="Arial" w:cs="Arial"/>
          <w:color w:val="000000"/>
          <w:kern w:val="3"/>
          <w:sz w:val="12"/>
          <w:szCs w:val="12"/>
          <w:lang w:eastAsia="zh-CN"/>
        </w:rPr>
        <w:t xml:space="preserve"> на перехресну реактивність. </w:t>
      </w:r>
      <w:r w:rsidRPr="00A15705">
        <w:rPr>
          <w:rFonts w:ascii="Arial" w:eastAsia="SimSun" w:hAnsi="Arial" w:cs="Arial"/>
          <w:color w:val="000000"/>
          <w:kern w:val="3"/>
          <w:sz w:val="12"/>
          <w:szCs w:val="12"/>
          <w:lang w:val="ru-RU" w:eastAsia="zh-CN"/>
        </w:rPr>
        <w:t>Хибнопозитивних результатів не спостерігалося.</w:t>
      </w:r>
      <w:r w:rsidR="00ED69F2">
        <w:rPr>
          <w:rFonts w:ascii="Arial" w:eastAsia="SimSun" w:hAnsi="Arial" w:cs="Arial"/>
          <w:color w:val="000000"/>
          <w:kern w:val="3"/>
          <w:sz w:val="12"/>
          <w:szCs w:val="12"/>
          <w:lang w:val="ru-RU" w:eastAsia="zh-CN"/>
        </w:rPr>
        <w:t xml:space="preserve"> </w:t>
      </w:r>
    </w:p>
    <w:p w14:paraId="05749D6E" w14:textId="77777777" w:rsidR="00240EA0" w:rsidRPr="00A15705" w:rsidRDefault="00240EA0" w:rsidP="00987155">
      <w:pPr>
        <w:autoSpaceDE w:val="0"/>
        <w:autoSpaceDN w:val="0"/>
        <w:spacing w:after="0" w:line="240" w:lineRule="auto"/>
        <w:jc w:val="both"/>
        <w:rPr>
          <w:rFonts w:ascii="Arial" w:eastAsia="SimSun" w:hAnsi="Arial" w:cs="Arial"/>
          <w:color w:val="000000"/>
          <w:kern w:val="3"/>
          <w:sz w:val="12"/>
          <w:szCs w:val="12"/>
          <w:lang w:val="ru-RU" w:eastAsia="zh-CN"/>
        </w:rPr>
      </w:pPr>
    </w:p>
    <w:p w14:paraId="2666F4E1" w14:textId="77777777" w:rsidR="00ED69F2" w:rsidRPr="00791341" w:rsidRDefault="00ED69F2" w:rsidP="00ED69F2">
      <w:pPr>
        <w:autoSpaceDE w:val="0"/>
        <w:autoSpaceDN w:val="0"/>
        <w:spacing w:after="0" w:line="240" w:lineRule="auto"/>
        <w:jc w:val="both"/>
        <w:rPr>
          <w:rFonts w:ascii="Arial" w:eastAsia="SimSun" w:hAnsi="Arial" w:cs="Arial"/>
          <w:color w:val="000000"/>
          <w:kern w:val="3"/>
          <w:sz w:val="12"/>
          <w:szCs w:val="12"/>
          <w:lang w:val="ru-RU" w:eastAsia="zh-CN"/>
        </w:rPr>
      </w:pPr>
      <w:r w:rsidRPr="00791341">
        <w:rPr>
          <w:rFonts w:ascii="Arial" w:eastAsia="SimSun" w:hAnsi="Arial" w:cs="Arial"/>
          <w:color w:val="000000"/>
          <w:kern w:val="3"/>
          <w:sz w:val="12"/>
          <w:szCs w:val="12"/>
          <w:lang w:val="ru-RU" w:eastAsia="zh-CN"/>
        </w:rPr>
        <w:t xml:space="preserve">Нижче наведені результати </w:t>
      </w:r>
      <w:r>
        <w:rPr>
          <w:rFonts w:ascii="Arial" w:eastAsia="SimSun" w:hAnsi="Arial" w:cs="Arial"/>
          <w:color w:val="000000"/>
          <w:kern w:val="3"/>
          <w:sz w:val="12"/>
          <w:szCs w:val="12"/>
          <w:lang w:val="ru-RU" w:eastAsia="zh-CN"/>
        </w:rPr>
        <w:t xml:space="preserve">дослідження </w:t>
      </w:r>
      <w:r w:rsidRPr="00791341">
        <w:rPr>
          <w:rFonts w:ascii="Arial" w:eastAsia="SimSun" w:hAnsi="Arial" w:cs="Arial"/>
          <w:color w:val="000000"/>
          <w:kern w:val="3"/>
          <w:sz w:val="12"/>
          <w:szCs w:val="12"/>
          <w:lang w:val="ru-RU" w:eastAsia="zh-CN"/>
        </w:rPr>
        <w:t xml:space="preserve">перехресної реактивності, як </w:t>
      </w:r>
      <w:r w:rsidRPr="00661EE4">
        <w:rPr>
          <w:rFonts w:ascii="Arial" w:eastAsia="SimSun" w:hAnsi="Arial" w:cs="Arial"/>
          <w:i/>
          <w:iCs/>
          <w:color w:val="000000"/>
          <w:kern w:val="3"/>
          <w:sz w:val="12"/>
          <w:szCs w:val="12"/>
          <w:lang w:val="en-US" w:eastAsia="zh-CN"/>
        </w:rPr>
        <w:t>in</w:t>
      </w:r>
      <w:r w:rsidRPr="00661EE4">
        <w:rPr>
          <w:rFonts w:ascii="Arial" w:eastAsia="SimSun" w:hAnsi="Arial" w:cs="Arial"/>
          <w:i/>
          <w:iCs/>
          <w:color w:val="000000"/>
          <w:kern w:val="3"/>
          <w:sz w:val="12"/>
          <w:szCs w:val="12"/>
          <w:lang w:val="ru-RU" w:eastAsia="zh-CN"/>
        </w:rPr>
        <w:t xml:space="preserve"> </w:t>
      </w:r>
      <w:r w:rsidRPr="00661EE4">
        <w:rPr>
          <w:rFonts w:ascii="Arial" w:eastAsia="SimSun" w:hAnsi="Arial" w:cs="Arial"/>
          <w:i/>
          <w:iCs/>
          <w:color w:val="000000"/>
          <w:kern w:val="3"/>
          <w:sz w:val="12"/>
          <w:szCs w:val="12"/>
          <w:lang w:val="en-US" w:eastAsia="zh-CN"/>
        </w:rPr>
        <w:t>silico</w:t>
      </w:r>
      <w:r w:rsidRPr="00791341">
        <w:rPr>
          <w:rFonts w:ascii="Arial" w:eastAsia="SimSun" w:hAnsi="Arial" w:cs="Arial"/>
          <w:color w:val="000000"/>
          <w:kern w:val="3"/>
          <w:sz w:val="12"/>
          <w:szCs w:val="12"/>
          <w:lang w:val="ru-RU" w:eastAsia="zh-CN"/>
        </w:rPr>
        <w:t xml:space="preserve">, так і </w:t>
      </w:r>
      <w:r>
        <w:rPr>
          <w:rFonts w:ascii="Arial" w:eastAsia="SimSun" w:hAnsi="Arial" w:cs="Arial"/>
          <w:color w:val="000000"/>
          <w:kern w:val="3"/>
          <w:sz w:val="12"/>
          <w:szCs w:val="12"/>
          <w:lang w:val="ru-RU" w:eastAsia="zh-CN"/>
        </w:rPr>
        <w:t>методом ПЛР</w:t>
      </w:r>
      <w:r w:rsidRPr="00791341">
        <w:rPr>
          <w:rFonts w:ascii="Arial" w:eastAsia="SimSun" w:hAnsi="Arial" w:cs="Arial"/>
          <w:color w:val="000000"/>
          <w:kern w:val="3"/>
          <w:sz w:val="12"/>
          <w:szCs w:val="12"/>
          <w:lang w:val="ru-RU" w:eastAsia="zh-CN"/>
        </w:rPr>
        <w:t>.</w:t>
      </w:r>
    </w:p>
    <w:p w14:paraId="1CBD41CB" w14:textId="431B646B" w:rsidR="00987155" w:rsidRPr="00ED69F2" w:rsidRDefault="00987155" w:rsidP="00987155">
      <w:pPr>
        <w:autoSpaceDE w:val="0"/>
        <w:autoSpaceDN w:val="0"/>
        <w:spacing w:after="0" w:line="240" w:lineRule="auto"/>
        <w:jc w:val="both"/>
        <w:rPr>
          <w:rFonts w:ascii="Arial" w:eastAsia="SimSun" w:hAnsi="Arial" w:cs="Arial"/>
          <w:b/>
          <w:bCs/>
          <w:kern w:val="3"/>
          <w:sz w:val="12"/>
          <w:szCs w:val="12"/>
          <w:lang w:val="en-US" w:eastAsia="zh-CN"/>
        </w:rPr>
      </w:pPr>
      <w:r w:rsidRPr="0009552D">
        <w:rPr>
          <w:b/>
          <w:bCs/>
          <w:sz w:val="12"/>
          <w:szCs w:val="12"/>
        </w:rPr>
        <w:t>Аналіз перехресної реактивності</w:t>
      </w:r>
      <w:r w:rsidR="00ED69F2">
        <w:rPr>
          <w:b/>
          <w:bCs/>
          <w:sz w:val="12"/>
          <w:szCs w:val="12"/>
          <w:lang w:val="en-US"/>
        </w:rPr>
        <w:t xml:space="preserve"> </w:t>
      </w:r>
      <w:r w:rsidR="00ED69F2">
        <w:rPr>
          <w:b/>
          <w:bCs/>
          <w:i/>
          <w:iCs/>
          <w:sz w:val="12"/>
          <w:szCs w:val="12"/>
          <w:lang w:val="en-US"/>
        </w:rPr>
        <w:t>in</w:t>
      </w:r>
      <w:r w:rsidR="00ED69F2" w:rsidRPr="0009552D">
        <w:rPr>
          <w:b/>
          <w:bCs/>
          <w:i/>
          <w:iCs/>
          <w:sz w:val="12"/>
          <w:szCs w:val="12"/>
        </w:rPr>
        <w:t xml:space="preserve"> silico</w:t>
      </w:r>
    </w:p>
    <w:tbl>
      <w:tblPr>
        <w:tblStyle w:val="TableGrid"/>
        <w:tblW w:w="3684" w:type="pct"/>
        <w:tblLook w:val="04A0" w:firstRow="1" w:lastRow="0" w:firstColumn="1" w:lastColumn="0" w:noHBand="0" w:noVBand="1"/>
      </w:tblPr>
      <w:tblGrid>
        <w:gridCol w:w="2406"/>
        <w:gridCol w:w="1784"/>
      </w:tblGrid>
      <w:tr w:rsidR="00987155" w:rsidRPr="0009552D" w14:paraId="606E2CE6" w14:textId="77777777" w:rsidTr="00F4272C">
        <w:tc>
          <w:tcPr>
            <w:tcW w:w="2871" w:type="pct"/>
          </w:tcPr>
          <w:bookmarkEnd w:id="11"/>
          <w:p w14:paraId="2391CC7C" w14:textId="77777777" w:rsidR="00987155" w:rsidRPr="0009552D" w:rsidRDefault="00987155" w:rsidP="00F4272C">
            <w:pPr>
              <w:rPr>
                <w:rFonts w:ascii="Arial" w:hAnsi="Arial" w:cs="Arial"/>
                <w:b/>
                <w:bCs/>
                <w:sz w:val="10"/>
                <w:szCs w:val="10"/>
              </w:rPr>
            </w:pPr>
            <w:r w:rsidRPr="0009552D">
              <w:rPr>
                <w:rFonts w:ascii="Arial" w:hAnsi="Arial" w:cs="Arial"/>
                <w:b/>
                <w:bCs/>
                <w:sz w:val="10"/>
                <w:szCs w:val="10"/>
              </w:rPr>
              <w:t>організм</w:t>
            </w:r>
          </w:p>
        </w:tc>
        <w:tc>
          <w:tcPr>
            <w:tcW w:w="2129" w:type="pct"/>
          </w:tcPr>
          <w:p w14:paraId="2B5E6C51" w14:textId="77777777" w:rsidR="00987155" w:rsidRPr="0009552D" w:rsidRDefault="00987155" w:rsidP="00F4272C">
            <w:pPr>
              <w:rPr>
                <w:rFonts w:ascii="Arial" w:hAnsi="Arial" w:cs="Arial"/>
                <w:b/>
                <w:bCs/>
                <w:sz w:val="10"/>
                <w:szCs w:val="10"/>
              </w:rPr>
            </w:pPr>
            <w:r w:rsidRPr="0009552D">
              <w:rPr>
                <w:rFonts w:ascii="Arial" w:hAnsi="Arial" w:cs="Arial"/>
                <w:b/>
                <w:bCs/>
                <w:sz w:val="10"/>
                <w:szCs w:val="10"/>
              </w:rPr>
              <w:t>Оліго ген S</w:t>
            </w:r>
          </w:p>
        </w:tc>
      </w:tr>
      <w:tr w:rsidR="00987155" w:rsidRPr="0009552D" w14:paraId="17EDC879" w14:textId="77777777" w:rsidTr="00F4272C">
        <w:tc>
          <w:tcPr>
            <w:tcW w:w="2871" w:type="pct"/>
            <w:vAlign w:val="center"/>
          </w:tcPr>
          <w:p w14:paraId="7DBD6CB6" w14:textId="0CE84540" w:rsidR="00987155" w:rsidRPr="0009552D" w:rsidRDefault="00987155" w:rsidP="00F4272C">
            <w:pPr>
              <w:rPr>
                <w:rFonts w:ascii="Arial" w:hAnsi="Arial" w:cs="Arial"/>
                <w:color w:val="000000"/>
                <w:sz w:val="10"/>
                <w:szCs w:val="10"/>
                <w:lang w:eastAsia="en-US"/>
              </w:rPr>
            </w:pPr>
            <w:r w:rsidRPr="0009552D">
              <w:rPr>
                <w:rFonts w:ascii="Arial" w:hAnsi="Arial" w:cs="Arial"/>
                <w:color w:val="303030"/>
                <w:sz w:val="10"/>
                <w:szCs w:val="10"/>
              </w:rPr>
              <w:t>Цитомегаловірус людини (CMV)</w:t>
            </w:r>
          </w:p>
        </w:tc>
        <w:tc>
          <w:tcPr>
            <w:tcW w:w="2129" w:type="pct"/>
          </w:tcPr>
          <w:p w14:paraId="6700774E"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41120667" w14:textId="77777777" w:rsidTr="00F4272C">
        <w:tc>
          <w:tcPr>
            <w:tcW w:w="2871" w:type="pct"/>
            <w:vAlign w:val="center"/>
          </w:tcPr>
          <w:p w14:paraId="18309B55" w14:textId="553BDDFC" w:rsidR="00987155" w:rsidRPr="00ED69F2" w:rsidRDefault="00987155" w:rsidP="00F4272C">
            <w:pPr>
              <w:rPr>
                <w:rFonts w:ascii="Arial" w:hAnsi="Arial" w:cs="Arial"/>
                <w:color w:val="000000"/>
                <w:sz w:val="10"/>
                <w:szCs w:val="10"/>
                <w:lang w:val="de-DE" w:eastAsia="en-US"/>
              </w:rPr>
            </w:pPr>
            <w:r w:rsidRPr="0009552D">
              <w:rPr>
                <w:rFonts w:ascii="Arial" w:hAnsi="Arial" w:cs="Arial"/>
                <w:color w:val="303030"/>
                <w:sz w:val="10"/>
                <w:szCs w:val="10"/>
              </w:rPr>
              <w:t>Вірус гепатиту В</w:t>
            </w:r>
            <w:r w:rsidR="00ED69F2">
              <w:rPr>
                <w:rFonts w:ascii="Arial" w:hAnsi="Arial" w:cs="Arial"/>
                <w:color w:val="303030"/>
                <w:sz w:val="10"/>
                <w:szCs w:val="10"/>
                <w:lang w:val="en-US"/>
              </w:rPr>
              <w:t xml:space="preserve"> (</w:t>
            </w:r>
            <w:r w:rsidR="00ED69F2">
              <w:rPr>
                <w:rFonts w:ascii="Arial" w:hAnsi="Arial" w:cs="Arial"/>
                <w:color w:val="303030"/>
                <w:sz w:val="10"/>
                <w:szCs w:val="10"/>
                <w:lang w:val="de-DE"/>
              </w:rPr>
              <w:t>HBV=</w:t>
            </w:r>
          </w:p>
        </w:tc>
        <w:tc>
          <w:tcPr>
            <w:tcW w:w="2129" w:type="pct"/>
          </w:tcPr>
          <w:p w14:paraId="1BC3C966"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2631E097" w14:textId="77777777" w:rsidTr="00F4272C">
        <w:tc>
          <w:tcPr>
            <w:tcW w:w="2871" w:type="pct"/>
            <w:vAlign w:val="center"/>
          </w:tcPr>
          <w:p w14:paraId="6B8C67AB" w14:textId="77777777" w:rsidR="00987155" w:rsidRPr="0009552D" w:rsidRDefault="00987155" w:rsidP="00F4272C">
            <w:pPr>
              <w:rPr>
                <w:rFonts w:ascii="Arial" w:hAnsi="Arial" w:cs="Arial"/>
                <w:color w:val="000000"/>
                <w:sz w:val="10"/>
                <w:szCs w:val="10"/>
                <w:lang w:eastAsia="en-US"/>
              </w:rPr>
            </w:pPr>
            <w:r w:rsidRPr="0009552D">
              <w:rPr>
                <w:rFonts w:ascii="Arial" w:hAnsi="Arial" w:cs="Arial"/>
                <w:sz w:val="10"/>
                <w:szCs w:val="10"/>
                <w:lang w:eastAsia="en-US"/>
              </w:rPr>
              <w:t>SARS-CoV-2</w:t>
            </w:r>
          </w:p>
        </w:tc>
        <w:tc>
          <w:tcPr>
            <w:tcW w:w="2129" w:type="pct"/>
          </w:tcPr>
          <w:p w14:paraId="04720B8D"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1A5918FA" w14:textId="77777777" w:rsidTr="00F4272C">
        <w:tc>
          <w:tcPr>
            <w:tcW w:w="2871" w:type="pct"/>
            <w:vAlign w:val="center"/>
          </w:tcPr>
          <w:p w14:paraId="6281B574" w14:textId="77777777" w:rsidR="00987155" w:rsidRPr="0009552D" w:rsidRDefault="00987155" w:rsidP="00F4272C">
            <w:pPr>
              <w:rPr>
                <w:rFonts w:ascii="Arial" w:hAnsi="Arial" w:cs="Arial"/>
                <w:sz w:val="10"/>
                <w:szCs w:val="10"/>
              </w:rPr>
            </w:pPr>
            <w:r w:rsidRPr="0009552D">
              <w:rPr>
                <w:rFonts w:ascii="Arial" w:hAnsi="Arial" w:cs="Arial"/>
                <w:color w:val="000000"/>
                <w:sz w:val="10"/>
                <w:szCs w:val="10"/>
                <w:lang w:eastAsia="en-US"/>
              </w:rPr>
              <w:t>Коронавірус людини 229E</w:t>
            </w:r>
          </w:p>
        </w:tc>
        <w:tc>
          <w:tcPr>
            <w:tcW w:w="2129" w:type="pct"/>
          </w:tcPr>
          <w:p w14:paraId="251B109D"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34A23F4B" w14:textId="77777777" w:rsidTr="00F4272C">
        <w:tc>
          <w:tcPr>
            <w:tcW w:w="2871" w:type="pct"/>
            <w:vAlign w:val="center"/>
          </w:tcPr>
          <w:p w14:paraId="671FDC4D"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Коронавірус людини OC43</w:t>
            </w:r>
          </w:p>
        </w:tc>
        <w:tc>
          <w:tcPr>
            <w:tcW w:w="2129" w:type="pct"/>
          </w:tcPr>
          <w:p w14:paraId="4C5359A0"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3BC35CD9" w14:textId="77777777" w:rsidTr="00F4272C">
        <w:tc>
          <w:tcPr>
            <w:tcW w:w="2871" w:type="pct"/>
            <w:vAlign w:val="center"/>
          </w:tcPr>
          <w:p w14:paraId="4F62F6DD"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Коронавірус людини HKU1</w:t>
            </w:r>
          </w:p>
        </w:tc>
        <w:tc>
          <w:tcPr>
            <w:tcW w:w="2129" w:type="pct"/>
          </w:tcPr>
          <w:p w14:paraId="22A5553A"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736C6664" w14:textId="77777777" w:rsidTr="00F4272C">
        <w:tc>
          <w:tcPr>
            <w:tcW w:w="2871" w:type="pct"/>
            <w:vAlign w:val="center"/>
          </w:tcPr>
          <w:p w14:paraId="50CDD54F"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Коронавірус людини NL63</w:t>
            </w:r>
          </w:p>
        </w:tc>
        <w:tc>
          <w:tcPr>
            <w:tcW w:w="2129" w:type="pct"/>
          </w:tcPr>
          <w:p w14:paraId="037D27CC"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625DC2B1" w14:textId="77777777" w:rsidTr="00F4272C">
        <w:tc>
          <w:tcPr>
            <w:tcW w:w="2871" w:type="pct"/>
            <w:vAlign w:val="center"/>
          </w:tcPr>
          <w:p w14:paraId="20A10DC1"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ГРВІ-коронавірус</w:t>
            </w:r>
          </w:p>
        </w:tc>
        <w:tc>
          <w:tcPr>
            <w:tcW w:w="2129" w:type="pct"/>
          </w:tcPr>
          <w:p w14:paraId="5D996FAA"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3D0D80A0" w14:textId="77777777" w:rsidTr="00F4272C">
        <w:tc>
          <w:tcPr>
            <w:tcW w:w="2871" w:type="pct"/>
          </w:tcPr>
          <w:p w14:paraId="4202FCC2"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MERS-коронавірус</w:t>
            </w:r>
          </w:p>
        </w:tc>
        <w:tc>
          <w:tcPr>
            <w:tcW w:w="2129" w:type="pct"/>
          </w:tcPr>
          <w:p w14:paraId="07A76D01"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2337171C" w14:textId="77777777" w:rsidTr="00F4272C">
        <w:tc>
          <w:tcPr>
            <w:tcW w:w="2871" w:type="pct"/>
          </w:tcPr>
          <w:p w14:paraId="4A0C5BFB"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Аденовірус ( наприклад , C1 Ad. 71)</w:t>
            </w:r>
          </w:p>
        </w:tc>
        <w:tc>
          <w:tcPr>
            <w:tcW w:w="2129" w:type="pct"/>
          </w:tcPr>
          <w:p w14:paraId="57318E90"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040F0BAA" w14:textId="77777777" w:rsidTr="00F4272C">
        <w:tc>
          <w:tcPr>
            <w:tcW w:w="2871" w:type="pct"/>
          </w:tcPr>
          <w:p w14:paraId="137E5D20"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Метапневмовірус людини ( hMPV )</w:t>
            </w:r>
          </w:p>
        </w:tc>
        <w:tc>
          <w:tcPr>
            <w:tcW w:w="2129" w:type="pct"/>
          </w:tcPr>
          <w:p w14:paraId="71C740D4"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1D9D7106" w14:textId="77777777" w:rsidTr="00F4272C">
        <w:tc>
          <w:tcPr>
            <w:tcW w:w="2871" w:type="pct"/>
          </w:tcPr>
          <w:p w14:paraId="503F3BF8"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Парагрип вірус 1-4</w:t>
            </w:r>
          </w:p>
        </w:tc>
        <w:tc>
          <w:tcPr>
            <w:tcW w:w="2129" w:type="pct"/>
          </w:tcPr>
          <w:p w14:paraId="24EC7050"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3CFEDAE8" w14:textId="77777777" w:rsidTr="00F4272C">
        <w:tc>
          <w:tcPr>
            <w:tcW w:w="2871" w:type="pct"/>
          </w:tcPr>
          <w:p w14:paraId="3C05C35B"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Грип А і В</w:t>
            </w:r>
          </w:p>
        </w:tc>
        <w:tc>
          <w:tcPr>
            <w:tcW w:w="2129" w:type="pct"/>
          </w:tcPr>
          <w:p w14:paraId="44243B2C"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5428B7B4" w14:textId="77777777" w:rsidTr="00F4272C">
        <w:tc>
          <w:tcPr>
            <w:tcW w:w="2871" w:type="pct"/>
          </w:tcPr>
          <w:p w14:paraId="1820BA8B"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Ентеровірус ( наприклад , EV68)</w:t>
            </w:r>
          </w:p>
        </w:tc>
        <w:tc>
          <w:tcPr>
            <w:tcW w:w="2129" w:type="pct"/>
          </w:tcPr>
          <w:p w14:paraId="3AA12C2E"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2D9A20A6" w14:textId="77777777" w:rsidTr="00F4272C">
        <w:tc>
          <w:tcPr>
            <w:tcW w:w="2871" w:type="pct"/>
          </w:tcPr>
          <w:p w14:paraId="391C49CF" w14:textId="77777777" w:rsidR="00987155" w:rsidRPr="0009552D" w:rsidRDefault="00987155" w:rsidP="00F4272C">
            <w:pPr>
              <w:rPr>
                <w:rFonts w:ascii="Arial" w:hAnsi="Arial" w:cs="Arial"/>
                <w:sz w:val="10"/>
                <w:szCs w:val="10"/>
              </w:rPr>
            </w:pPr>
            <w:r w:rsidRPr="0009552D">
              <w:rPr>
                <w:rFonts w:ascii="Arial" w:hAnsi="Arial" w:cs="Arial"/>
                <w:sz w:val="10"/>
                <w:szCs w:val="10"/>
                <w:lang w:eastAsia="en-US"/>
              </w:rPr>
              <w:t xml:space="preserve">Дихальний синцитіальний вірус </w:t>
            </w:r>
          </w:p>
        </w:tc>
        <w:tc>
          <w:tcPr>
            <w:tcW w:w="2129" w:type="pct"/>
          </w:tcPr>
          <w:p w14:paraId="0D4866BD"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987155" w:rsidRPr="0009552D" w14:paraId="7D8C4A24" w14:textId="77777777" w:rsidTr="00F4272C">
        <w:tc>
          <w:tcPr>
            <w:tcW w:w="2871" w:type="pct"/>
          </w:tcPr>
          <w:p w14:paraId="0CE35ECB" w14:textId="7FEAE1A9" w:rsidR="00987155" w:rsidRPr="0009552D" w:rsidRDefault="00ED69F2" w:rsidP="00F4272C">
            <w:pPr>
              <w:rPr>
                <w:rFonts w:ascii="Arial" w:hAnsi="Arial" w:cs="Arial"/>
                <w:sz w:val="10"/>
                <w:szCs w:val="10"/>
              </w:rPr>
            </w:pPr>
            <w:r w:rsidRPr="0009552D">
              <w:rPr>
                <w:rFonts w:ascii="Arial" w:hAnsi="Arial" w:cs="Arial"/>
                <w:sz w:val="10"/>
                <w:szCs w:val="10"/>
                <w:lang w:eastAsia="en-US"/>
              </w:rPr>
              <w:t>Р</w:t>
            </w:r>
            <w:r w:rsidR="00987155" w:rsidRPr="0009552D">
              <w:rPr>
                <w:rFonts w:ascii="Arial" w:hAnsi="Arial" w:cs="Arial"/>
                <w:sz w:val="10"/>
                <w:szCs w:val="10"/>
                <w:lang w:eastAsia="en-US"/>
              </w:rPr>
              <w:t>иновірус</w:t>
            </w:r>
          </w:p>
        </w:tc>
        <w:tc>
          <w:tcPr>
            <w:tcW w:w="2129" w:type="pct"/>
          </w:tcPr>
          <w:p w14:paraId="09B84719" w14:textId="77777777" w:rsidR="00987155" w:rsidRPr="0009552D" w:rsidRDefault="00987155" w:rsidP="00F4272C">
            <w:pPr>
              <w:rPr>
                <w:rFonts w:ascii="Arial" w:hAnsi="Arial" w:cs="Arial"/>
                <w:sz w:val="10"/>
                <w:szCs w:val="10"/>
              </w:rPr>
            </w:pPr>
            <w:r w:rsidRPr="0009552D">
              <w:rPr>
                <w:rFonts w:ascii="Arial" w:hAnsi="Arial" w:cs="Arial"/>
                <w:sz w:val="10"/>
                <w:szCs w:val="10"/>
              </w:rPr>
              <w:t>Немає гомології</w:t>
            </w:r>
          </w:p>
        </w:tc>
      </w:tr>
      <w:tr w:rsidR="00ED69F2" w:rsidRPr="0009552D" w14:paraId="74F98932" w14:textId="77777777" w:rsidTr="00F4272C">
        <w:tc>
          <w:tcPr>
            <w:tcW w:w="2871" w:type="pct"/>
          </w:tcPr>
          <w:p w14:paraId="0A0552E6" w14:textId="4BCA66BB" w:rsidR="00ED69F2" w:rsidRPr="0009552D" w:rsidRDefault="00ED69F2" w:rsidP="00ED69F2">
            <w:pPr>
              <w:rPr>
                <w:rFonts w:ascii="Arial" w:hAnsi="Arial" w:cs="Arial"/>
                <w:sz w:val="10"/>
                <w:szCs w:val="10"/>
              </w:rPr>
            </w:pPr>
            <w:r w:rsidRPr="0009552D">
              <w:rPr>
                <w:rFonts w:ascii="Arial" w:hAnsi="Arial" w:cs="Arial"/>
                <w:i/>
                <w:sz w:val="10"/>
                <w:szCs w:val="10"/>
                <w:lang w:eastAsia="en-US"/>
              </w:rPr>
              <w:t>Chlamydia pneumoniae</w:t>
            </w:r>
          </w:p>
        </w:tc>
        <w:tc>
          <w:tcPr>
            <w:tcW w:w="2129" w:type="pct"/>
          </w:tcPr>
          <w:p w14:paraId="0949F2F0"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22B6E3C5" w14:textId="77777777" w:rsidTr="00F4272C">
        <w:tc>
          <w:tcPr>
            <w:tcW w:w="2871" w:type="pct"/>
          </w:tcPr>
          <w:p w14:paraId="24114338" w14:textId="1394D3C2" w:rsidR="00ED69F2" w:rsidRPr="0009552D" w:rsidRDefault="00ED69F2" w:rsidP="00ED69F2">
            <w:pPr>
              <w:rPr>
                <w:rFonts w:ascii="Arial" w:hAnsi="Arial" w:cs="Arial"/>
                <w:sz w:val="10"/>
                <w:szCs w:val="10"/>
              </w:rPr>
            </w:pPr>
            <w:r w:rsidRPr="0009552D">
              <w:rPr>
                <w:rFonts w:ascii="Arial" w:hAnsi="Arial" w:cs="Arial"/>
                <w:i/>
                <w:sz w:val="10"/>
                <w:szCs w:val="10"/>
                <w:lang w:eastAsia="en-US"/>
              </w:rPr>
              <w:t>Haemophilus influenzae</w:t>
            </w:r>
          </w:p>
        </w:tc>
        <w:tc>
          <w:tcPr>
            <w:tcW w:w="2129" w:type="pct"/>
          </w:tcPr>
          <w:p w14:paraId="454C7F27"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0C88AC96" w14:textId="77777777" w:rsidTr="00F4272C">
        <w:tc>
          <w:tcPr>
            <w:tcW w:w="2871" w:type="pct"/>
          </w:tcPr>
          <w:p w14:paraId="5D4CC5EB" w14:textId="5CD474ED" w:rsidR="00ED69F2" w:rsidRPr="0009552D" w:rsidRDefault="00ED69F2" w:rsidP="00ED69F2">
            <w:pPr>
              <w:rPr>
                <w:rFonts w:ascii="Arial" w:hAnsi="Arial" w:cs="Arial"/>
                <w:sz w:val="10"/>
                <w:szCs w:val="10"/>
              </w:rPr>
            </w:pPr>
            <w:r w:rsidRPr="0009552D">
              <w:rPr>
                <w:rFonts w:ascii="Arial" w:hAnsi="Arial" w:cs="Arial"/>
                <w:i/>
                <w:sz w:val="10"/>
                <w:szCs w:val="10"/>
                <w:lang w:eastAsia="en-US"/>
              </w:rPr>
              <w:t>Legionella pneumophila</w:t>
            </w:r>
          </w:p>
        </w:tc>
        <w:tc>
          <w:tcPr>
            <w:tcW w:w="2129" w:type="pct"/>
          </w:tcPr>
          <w:p w14:paraId="6551C1E7"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15C153F2" w14:textId="77777777" w:rsidTr="00F4272C">
        <w:tc>
          <w:tcPr>
            <w:tcW w:w="2871" w:type="pct"/>
          </w:tcPr>
          <w:p w14:paraId="7251BF05" w14:textId="758A3D40" w:rsidR="00ED69F2" w:rsidRPr="0009552D" w:rsidRDefault="00ED69F2" w:rsidP="00ED69F2">
            <w:pPr>
              <w:rPr>
                <w:rFonts w:ascii="Arial" w:hAnsi="Arial" w:cs="Arial"/>
                <w:sz w:val="10"/>
                <w:szCs w:val="10"/>
              </w:rPr>
            </w:pPr>
            <w:r w:rsidRPr="0009552D">
              <w:rPr>
                <w:rFonts w:ascii="Arial" w:hAnsi="Arial" w:cs="Arial"/>
                <w:i/>
                <w:sz w:val="10"/>
                <w:szCs w:val="10"/>
                <w:lang w:eastAsia="en-US"/>
              </w:rPr>
              <w:t>Mycobacterium tuberculosis</w:t>
            </w:r>
          </w:p>
        </w:tc>
        <w:tc>
          <w:tcPr>
            <w:tcW w:w="2129" w:type="pct"/>
          </w:tcPr>
          <w:p w14:paraId="451A1C6D"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25E43083" w14:textId="77777777" w:rsidTr="00F4272C">
        <w:tc>
          <w:tcPr>
            <w:tcW w:w="2871" w:type="pct"/>
          </w:tcPr>
          <w:p w14:paraId="34BE364B" w14:textId="240BA509" w:rsidR="00ED69F2" w:rsidRPr="0009552D" w:rsidRDefault="00ED69F2" w:rsidP="00ED69F2">
            <w:pPr>
              <w:rPr>
                <w:rFonts w:ascii="Arial" w:hAnsi="Arial" w:cs="Arial"/>
                <w:sz w:val="10"/>
                <w:szCs w:val="10"/>
              </w:rPr>
            </w:pPr>
            <w:r w:rsidRPr="0009552D">
              <w:rPr>
                <w:rFonts w:ascii="Arial" w:hAnsi="Arial" w:cs="Arial"/>
                <w:i/>
                <w:sz w:val="10"/>
                <w:szCs w:val="10"/>
                <w:lang w:eastAsia="en-US"/>
              </w:rPr>
              <w:t>Streptococcus pneumoniae</w:t>
            </w:r>
          </w:p>
        </w:tc>
        <w:tc>
          <w:tcPr>
            <w:tcW w:w="2129" w:type="pct"/>
          </w:tcPr>
          <w:p w14:paraId="0035AAC0"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153CCDE9" w14:textId="77777777" w:rsidTr="00F4272C">
        <w:tc>
          <w:tcPr>
            <w:tcW w:w="2871" w:type="pct"/>
          </w:tcPr>
          <w:p w14:paraId="3E25E43D" w14:textId="05F2FAB6" w:rsidR="00ED69F2" w:rsidRPr="0009552D" w:rsidRDefault="00ED69F2" w:rsidP="00ED69F2">
            <w:pPr>
              <w:rPr>
                <w:rFonts w:ascii="Arial" w:hAnsi="Arial" w:cs="Arial"/>
                <w:sz w:val="10"/>
                <w:szCs w:val="10"/>
              </w:rPr>
            </w:pPr>
            <w:r w:rsidRPr="0009552D">
              <w:rPr>
                <w:rFonts w:ascii="Arial" w:hAnsi="Arial" w:cs="Arial"/>
                <w:i/>
                <w:sz w:val="10"/>
                <w:szCs w:val="10"/>
                <w:lang w:eastAsia="en-US"/>
              </w:rPr>
              <w:t>Streptococcus pyogenes</w:t>
            </w:r>
          </w:p>
        </w:tc>
        <w:tc>
          <w:tcPr>
            <w:tcW w:w="2129" w:type="pct"/>
          </w:tcPr>
          <w:p w14:paraId="4EB1C76F"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046821AC" w14:textId="77777777" w:rsidTr="00F4272C">
        <w:tc>
          <w:tcPr>
            <w:tcW w:w="2871" w:type="pct"/>
          </w:tcPr>
          <w:p w14:paraId="58B41C4A" w14:textId="793FB72F" w:rsidR="00ED69F2" w:rsidRPr="0009552D" w:rsidRDefault="00ED69F2" w:rsidP="00ED69F2">
            <w:pPr>
              <w:rPr>
                <w:rFonts w:ascii="Arial" w:hAnsi="Arial" w:cs="Arial"/>
                <w:sz w:val="10"/>
                <w:szCs w:val="10"/>
              </w:rPr>
            </w:pPr>
            <w:r w:rsidRPr="0009552D">
              <w:rPr>
                <w:rFonts w:ascii="Arial" w:hAnsi="Arial" w:cs="Arial"/>
                <w:i/>
                <w:sz w:val="10"/>
                <w:szCs w:val="10"/>
                <w:lang w:eastAsia="en-US"/>
              </w:rPr>
              <w:t>Bordetella pertussis</w:t>
            </w:r>
          </w:p>
        </w:tc>
        <w:tc>
          <w:tcPr>
            <w:tcW w:w="2129" w:type="pct"/>
          </w:tcPr>
          <w:p w14:paraId="10AE2903"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56B2293F" w14:textId="77777777" w:rsidTr="00F4272C">
        <w:tc>
          <w:tcPr>
            <w:tcW w:w="2871" w:type="pct"/>
          </w:tcPr>
          <w:p w14:paraId="29E08533" w14:textId="310C2493" w:rsidR="00ED69F2" w:rsidRPr="0009552D" w:rsidRDefault="00ED69F2" w:rsidP="00ED69F2">
            <w:pPr>
              <w:rPr>
                <w:rFonts w:ascii="Arial" w:hAnsi="Arial" w:cs="Arial"/>
                <w:sz w:val="10"/>
                <w:szCs w:val="10"/>
              </w:rPr>
            </w:pPr>
            <w:r w:rsidRPr="0009552D">
              <w:rPr>
                <w:rFonts w:ascii="Arial" w:hAnsi="Arial" w:cs="Arial"/>
                <w:i/>
                <w:sz w:val="10"/>
                <w:szCs w:val="10"/>
                <w:lang w:eastAsia="en-US"/>
              </w:rPr>
              <w:t>Mycoplasma pneumoniae</w:t>
            </w:r>
          </w:p>
        </w:tc>
        <w:tc>
          <w:tcPr>
            <w:tcW w:w="2129" w:type="pct"/>
          </w:tcPr>
          <w:p w14:paraId="2562B478"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06A066F9" w14:textId="77777777" w:rsidTr="00F4272C">
        <w:tc>
          <w:tcPr>
            <w:tcW w:w="2871" w:type="pct"/>
          </w:tcPr>
          <w:p w14:paraId="0BE544EF" w14:textId="796F3B41" w:rsidR="00ED69F2" w:rsidRPr="0009552D" w:rsidRDefault="00ED69F2" w:rsidP="00ED69F2">
            <w:pPr>
              <w:rPr>
                <w:rFonts w:ascii="Arial" w:hAnsi="Arial" w:cs="Arial"/>
                <w:sz w:val="10"/>
                <w:szCs w:val="10"/>
              </w:rPr>
            </w:pPr>
            <w:r w:rsidRPr="0009552D">
              <w:rPr>
                <w:rFonts w:ascii="Arial" w:hAnsi="Arial" w:cs="Arial"/>
                <w:i/>
                <w:sz w:val="10"/>
                <w:szCs w:val="10"/>
                <w:lang w:eastAsia="en-US"/>
              </w:rPr>
              <w:t>Pneumocystis jirovecii</w:t>
            </w:r>
            <w:r w:rsidRPr="0009552D">
              <w:rPr>
                <w:rFonts w:ascii="Arial" w:hAnsi="Arial" w:cs="Arial"/>
                <w:sz w:val="10"/>
                <w:szCs w:val="10"/>
                <w:lang w:eastAsia="en-US"/>
              </w:rPr>
              <w:t xml:space="preserve"> (PJP)</w:t>
            </w:r>
          </w:p>
        </w:tc>
        <w:tc>
          <w:tcPr>
            <w:tcW w:w="2129" w:type="pct"/>
          </w:tcPr>
          <w:p w14:paraId="75923FA4"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630DB2B9" w14:textId="77777777" w:rsidTr="00F4272C">
        <w:tc>
          <w:tcPr>
            <w:tcW w:w="2871" w:type="pct"/>
          </w:tcPr>
          <w:p w14:paraId="529B239D" w14:textId="4ACC28DA" w:rsidR="00ED69F2" w:rsidRPr="0009552D" w:rsidRDefault="00ED69F2" w:rsidP="00ED69F2">
            <w:pPr>
              <w:rPr>
                <w:rFonts w:ascii="Arial" w:hAnsi="Arial" w:cs="Arial"/>
                <w:sz w:val="10"/>
                <w:szCs w:val="10"/>
              </w:rPr>
            </w:pPr>
            <w:r w:rsidRPr="0009552D">
              <w:rPr>
                <w:rFonts w:ascii="Arial" w:hAnsi="Arial" w:cs="Arial"/>
                <w:i/>
                <w:sz w:val="10"/>
                <w:szCs w:val="10"/>
                <w:lang w:eastAsia="en-US"/>
              </w:rPr>
              <w:t>Candida albicans</w:t>
            </w:r>
          </w:p>
        </w:tc>
        <w:tc>
          <w:tcPr>
            <w:tcW w:w="2129" w:type="pct"/>
          </w:tcPr>
          <w:p w14:paraId="24B230FA"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55CEC12F" w14:textId="77777777" w:rsidTr="00F4272C">
        <w:tc>
          <w:tcPr>
            <w:tcW w:w="2871" w:type="pct"/>
          </w:tcPr>
          <w:p w14:paraId="1F8E3D20" w14:textId="09A17301" w:rsidR="00ED69F2" w:rsidRPr="0009552D" w:rsidRDefault="00ED69F2" w:rsidP="00ED69F2">
            <w:pPr>
              <w:rPr>
                <w:rFonts w:ascii="Arial" w:hAnsi="Arial" w:cs="Arial"/>
                <w:sz w:val="10"/>
                <w:szCs w:val="10"/>
              </w:rPr>
            </w:pPr>
            <w:r w:rsidRPr="0009552D">
              <w:rPr>
                <w:rFonts w:ascii="Arial" w:hAnsi="Arial" w:cs="Arial"/>
                <w:i/>
                <w:sz w:val="10"/>
                <w:szCs w:val="10"/>
                <w:lang w:eastAsia="en-US"/>
              </w:rPr>
              <w:t>Pseudomonas aeruginosa</w:t>
            </w:r>
          </w:p>
        </w:tc>
        <w:tc>
          <w:tcPr>
            <w:tcW w:w="2129" w:type="pct"/>
          </w:tcPr>
          <w:p w14:paraId="2ECBA6E7"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5B6D8C05" w14:textId="77777777" w:rsidTr="00F4272C">
        <w:tc>
          <w:tcPr>
            <w:tcW w:w="2871" w:type="pct"/>
          </w:tcPr>
          <w:p w14:paraId="77D61D09" w14:textId="653C8F56" w:rsidR="00ED69F2" w:rsidRPr="0009552D" w:rsidRDefault="00ED69F2" w:rsidP="00ED69F2">
            <w:pPr>
              <w:rPr>
                <w:rFonts w:ascii="Arial" w:hAnsi="Arial" w:cs="Arial"/>
                <w:sz w:val="10"/>
                <w:szCs w:val="10"/>
              </w:rPr>
            </w:pPr>
            <w:r w:rsidRPr="0009552D">
              <w:rPr>
                <w:rFonts w:ascii="Arial" w:hAnsi="Arial" w:cs="Arial"/>
                <w:i/>
                <w:sz w:val="10"/>
                <w:szCs w:val="10"/>
                <w:lang w:eastAsia="en-US"/>
              </w:rPr>
              <w:t>Staphylococcus epidermis</w:t>
            </w:r>
          </w:p>
        </w:tc>
        <w:tc>
          <w:tcPr>
            <w:tcW w:w="2129" w:type="pct"/>
          </w:tcPr>
          <w:p w14:paraId="6C24D0DC"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r w:rsidR="00ED69F2" w:rsidRPr="0009552D" w14:paraId="7DD098A8" w14:textId="77777777" w:rsidTr="00F4272C">
        <w:tc>
          <w:tcPr>
            <w:tcW w:w="2871" w:type="pct"/>
          </w:tcPr>
          <w:p w14:paraId="14A17EA6" w14:textId="2C14DF15" w:rsidR="00ED69F2" w:rsidRPr="0009552D" w:rsidRDefault="00ED69F2" w:rsidP="00ED69F2">
            <w:pPr>
              <w:rPr>
                <w:rFonts w:ascii="Arial" w:hAnsi="Arial" w:cs="Arial"/>
                <w:sz w:val="10"/>
                <w:szCs w:val="10"/>
              </w:rPr>
            </w:pPr>
            <w:r w:rsidRPr="0009552D">
              <w:rPr>
                <w:rFonts w:ascii="Arial" w:hAnsi="Arial" w:cs="Arial"/>
                <w:i/>
                <w:sz w:val="10"/>
                <w:szCs w:val="10"/>
                <w:lang w:eastAsia="en-US"/>
              </w:rPr>
              <w:t>Streptococcus salivarius</w:t>
            </w:r>
          </w:p>
        </w:tc>
        <w:tc>
          <w:tcPr>
            <w:tcW w:w="2129" w:type="pct"/>
          </w:tcPr>
          <w:p w14:paraId="12847030" w14:textId="77777777" w:rsidR="00ED69F2" w:rsidRPr="0009552D" w:rsidRDefault="00ED69F2" w:rsidP="00ED69F2">
            <w:pPr>
              <w:rPr>
                <w:rFonts w:ascii="Arial" w:hAnsi="Arial" w:cs="Arial"/>
                <w:sz w:val="10"/>
                <w:szCs w:val="10"/>
              </w:rPr>
            </w:pPr>
            <w:r w:rsidRPr="0009552D">
              <w:rPr>
                <w:rFonts w:ascii="Arial" w:hAnsi="Arial" w:cs="Arial"/>
                <w:sz w:val="10"/>
                <w:szCs w:val="10"/>
              </w:rPr>
              <w:t>Немає гомології</w:t>
            </w:r>
          </w:p>
        </w:tc>
      </w:tr>
    </w:tbl>
    <w:p w14:paraId="4E662422" w14:textId="77777777" w:rsidR="00240EA0" w:rsidRDefault="00240EA0" w:rsidP="00987155">
      <w:pPr>
        <w:rPr>
          <w:b/>
          <w:bCs/>
          <w:sz w:val="12"/>
          <w:szCs w:val="12"/>
        </w:rPr>
      </w:pPr>
    </w:p>
    <w:p w14:paraId="48342EC8" w14:textId="77777777" w:rsidR="00A6372E" w:rsidRPr="004E6085" w:rsidRDefault="00A6372E" w:rsidP="00A6372E">
      <w:pPr>
        <w:spacing w:before="240" w:after="0"/>
        <w:rPr>
          <w:b/>
          <w:bCs/>
          <w:sz w:val="12"/>
          <w:szCs w:val="12"/>
          <w:lang w:val="uk-UA"/>
        </w:rPr>
      </w:pPr>
      <w:bookmarkStart w:id="12" w:name="_Hlk155039438"/>
      <w:r w:rsidRPr="004E6085">
        <w:rPr>
          <w:b/>
          <w:bCs/>
          <w:sz w:val="12"/>
          <w:szCs w:val="12"/>
          <w:lang w:val="uk-UA"/>
        </w:rPr>
        <w:t>Перевірка перехресної реактивності методом ПЛР</w:t>
      </w:r>
    </w:p>
    <w:tbl>
      <w:tblPr>
        <w:tblStyle w:val="TableGrid"/>
        <w:tblW w:w="4706" w:type="pct"/>
        <w:tblLook w:val="04A0" w:firstRow="1" w:lastRow="0" w:firstColumn="1" w:lastColumn="0" w:noHBand="0" w:noVBand="1"/>
      </w:tblPr>
      <w:tblGrid>
        <w:gridCol w:w="2586"/>
        <w:gridCol w:w="1902"/>
        <w:gridCol w:w="865"/>
      </w:tblGrid>
      <w:tr w:rsidR="00987155" w:rsidRPr="0009552D" w14:paraId="4DCF3AD2" w14:textId="77777777" w:rsidTr="00A6372E">
        <w:tc>
          <w:tcPr>
            <w:tcW w:w="2415" w:type="pct"/>
          </w:tcPr>
          <w:bookmarkEnd w:id="12"/>
          <w:p w14:paraId="195C9E50" w14:textId="3E04FBD0" w:rsidR="00987155" w:rsidRPr="0009552D" w:rsidRDefault="00A6372E" w:rsidP="00F4272C">
            <w:pPr>
              <w:autoSpaceDE w:val="0"/>
              <w:rPr>
                <w:rFonts w:ascii="Arial" w:hAnsi="Arial" w:cs="Arial"/>
                <w:color w:val="303030"/>
                <w:sz w:val="10"/>
                <w:szCs w:val="10"/>
              </w:rPr>
            </w:pPr>
            <w:r>
              <w:rPr>
                <w:rFonts w:ascii="Arial" w:hAnsi="Arial" w:cs="Arial"/>
                <w:b/>
                <w:bCs/>
                <w:sz w:val="10"/>
                <w:szCs w:val="10"/>
                <w:lang w:val="uk-UA"/>
              </w:rPr>
              <w:t>О</w:t>
            </w:r>
            <w:r w:rsidR="00987155" w:rsidRPr="0009552D">
              <w:rPr>
                <w:rFonts w:ascii="Arial" w:hAnsi="Arial" w:cs="Arial"/>
                <w:b/>
                <w:bCs/>
                <w:sz w:val="10"/>
                <w:szCs w:val="10"/>
              </w:rPr>
              <w:t>рганізм</w:t>
            </w:r>
          </w:p>
        </w:tc>
        <w:tc>
          <w:tcPr>
            <w:tcW w:w="1777" w:type="pct"/>
          </w:tcPr>
          <w:p w14:paraId="11321831" w14:textId="77777777" w:rsidR="00987155" w:rsidRPr="0009552D" w:rsidRDefault="00987155" w:rsidP="00F4272C">
            <w:pPr>
              <w:autoSpaceDE w:val="0"/>
              <w:jc w:val="both"/>
              <w:rPr>
                <w:rFonts w:ascii="Arial" w:hAnsi="Arial" w:cs="Arial"/>
                <w:color w:val="303030"/>
                <w:sz w:val="10"/>
                <w:szCs w:val="10"/>
              </w:rPr>
            </w:pPr>
            <w:r w:rsidRPr="0009552D">
              <w:rPr>
                <w:rFonts w:ascii="Arial" w:hAnsi="Arial" w:cs="Arial"/>
                <w:b/>
                <w:bCs/>
                <w:sz w:val="10"/>
                <w:szCs w:val="10"/>
              </w:rPr>
              <w:t>Джерело</w:t>
            </w:r>
          </w:p>
        </w:tc>
        <w:tc>
          <w:tcPr>
            <w:tcW w:w="809" w:type="pct"/>
          </w:tcPr>
          <w:p w14:paraId="49D6BAF6" w14:textId="77777777" w:rsidR="00987155" w:rsidRPr="0009552D" w:rsidRDefault="00987155" w:rsidP="00F4272C">
            <w:pPr>
              <w:autoSpaceDE w:val="0"/>
              <w:jc w:val="both"/>
              <w:rPr>
                <w:rFonts w:ascii="Arial" w:hAnsi="Arial" w:cs="Arial"/>
                <w:color w:val="303030"/>
                <w:sz w:val="10"/>
                <w:szCs w:val="10"/>
              </w:rPr>
            </w:pPr>
            <w:r w:rsidRPr="0009552D">
              <w:rPr>
                <w:rFonts w:ascii="Arial" w:hAnsi="Arial" w:cs="Arial"/>
                <w:b/>
                <w:bCs/>
                <w:sz w:val="10"/>
                <w:szCs w:val="10"/>
              </w:rPr>
              <w:t>Результат</w:t>
            </w:r>
          </w:p>
        </w:tc>
      </w:tr>
      <w:tr w:rsidR="00A6372E" w:rsidRPr="0009552D" w14:paraId="4D81DF1F" w14:textId="77777777" w:rsidTr="00A6372E">
        <w:tc>
          <w:tcPr>
            <w:tcW w:w="2415" w:type="pct"/>
          </w:tcPr>
          <w:p w14:paraId="221060C2" w14:textId="02FCC95E"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Human Cytomegalovirus (HCMV) for Nucleic Acid Amplification Techniques (1st International Standard)</w:t>
            </w:r>
          </w:p>
        </w:tc>
        <w:tc>
          <w:tcPr>
            <w:tcW w:w="1777" w:type="pct"/>
          </w:tcPr>
          <w:p w14:paraId="695CBD7A"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09/162)</w:t>
            </w:r>
          </w:p>
        </w:tc>
        <w:tc>
          <w:tcPr>
            <w:tcW w:w="809" w:type="pct"/>
          </w:tcPr>
          <w:p w14:paraId="25DDEAB5"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5BED2D92" w14:textId="77777777" w:rsidTr="00A6372E">
        <w:tc>
          <w:tcPr>
            <w:tcW w:w="2415" w:type="pct"/>
          </w:tcPr>
          <w:p w14:paraId="0A59790A" w14:textId="5ED3B371" w:rsidR="00A6372E" w:rsidRPr="0009552D" w:rsidRDefault="00A6372E" w:rsidP="00A6372E">
            <w:pPr>
              <w:autoSpaceDE w:val="0"/>
              <w:rPr>
                <w:rFonts w:ascii="Arial" w:hAnsi="Arial" w:cs="Arial"/>
                <w:color w:val="303030"/>
                <w:sz w:val="10"/>
                <w:szCs w:val="10"/>
              </w:rPr>
            </w:pPr>
            <w:r w:rsidRPr="00E96EDA">
              <w:rPr>
                <w:rFonts w:ascii="Arial" w:hAnsi="Arial" w:cs="Arial"/>
                <w:color w:val="303030"/>
                <w:sz w:val="10"/>
                <w:szCs w:val="10"/>
              </w:rPr>
              <w:t>4th WHO International Standard for HBV DNA for NAT</w:t>
            </w:r>
          </w:p>
        </w:tc>
        <w:tc>
          <w:tcPr>
            <w:tcW w:w="1777" w:type="pct"/>
          </w:tcPr>
          <w:p w14:paraId="258520C4" w14:textId="25448F76"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10/266)</w:t>
            </w:r>
          </w:p>
        </w:tc>
        <w:tc>
          <w:tcPr>
            <w:tcW w:w="809" w:type="pct"/>
          </w:tcPr>
          <w:p w14:paraId="7F46D884"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12517420" w14:textId="77777777" w:rsidTr="00A6372E">
        <w:tc>
          <w:tcPr>
            <w:tcW w:w="2415" w:type="pct"/>
          </w:tcPr>
          <w:p w14:paraId="34FA305A" w14:textId="30E08388" w:rsidR="00A6372E" w:rsidRPr="0009552D" w:rsidRDefault="00A6372E" w:rsidP="00A6372E">
            <w:pPr>
              <w:autoSpaceDE w:val="0"/>
              <w:rPr>
                <w:rFonts w:ascii="Arial" w:hAnsi="Arial" w:cs="Arial"/>
                <w:sz w:val="10"/>
                <w:szCs w:val="10"/>
                <w:lang w:eastAsia="en-US"/>
              </w:rPr>
            </w:pPr>
            <w:r w:rsidRPr="0009552D">
              <w:rPr>
                <w:rFonts w:ascii="Arial" w:hAnsi="Arial" w:cs="Arial"/>
                <w:sz w:val="10"/>
                <w:szCs w:val="10"/>
                <w:lang w:eastAsia="en-US"/>
              </w:rPr>
              <w:t>First WHO International Standard for SARS-CoV-2 RNA</w:t>
            </w:r>
          </w:p>
        </w:tc>
        <w:tc>
          <w:tcPr>
            <w:tcW w:w="1777" w:type="pct"/>
          </w:tcPr>
          <w:p w14:paraId="7D1DBF43"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20/146)</w:t>
            </w:r>
          </w:p>
        </w:tc>
        <w:tc>
          <w:tcPr>
            <w:tcW w:w="809" w:type="pct"/>
          </w:tcPr>
          <w:p w14:paraId="793F73FC"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4D481437" w14:textId="77777777" w:rsidTr="00A6372E">
        <w:tc>
          <w:tcPr>
            <w:tcW w:w="2415" w:type="pct"/>
          </w:tcPr>
          <w:p w14:paraId="59E0A08D" w14:textId="3FDAAFBC" w:rsidR="00A6372E" w:rsidRPr="0009552D" w:rsidRDefault="00A6372E" w:rsidP="00A6372E">
            <w:pPr>
              <w:autoSpaceDE w:val="0"/>
              <w:rPr>
                <w:rFonts w:ascii="Arial" w:hAnsi="Arial" w:cs="Arial"/>
                <w:sz w:val="10"/>
                <w:szCs w:val="10"/>
                <w:lang w:eastAsia="en-US"/>
              </w:rPr>
            </w:pPr>
            <w:r w:rsidRPr="0009552D">
              <w:rPr>
                <w:rFonts w:ascii="Arial" w:hAnsi="Arial" w:cs="Arial"/>
                <w:sz w:val="10"/>
                <w:szCs w:val="10"/>
                <w:lang w:eastAsia="en-US"/>
              </w:rPr>
              <w:t>Human coronavirus (229E)</w:t>
            </w:r>
          </w:p>
        </w:tc>
        <w:tc>
          <w:tcPr>
            <w:tcW w:w="1777" w:type="pct"/>
          </w:tcPr>
          <w:p w14:paraId="197C3284"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09/132)</w:t>
            </w:r>
          </w:p>
        </w:tc>
        <w:tc>
          <w:tcPr>
            <w:tcW w:w="809" w:type="pct"/>
          </w:tcPr>
          <w:p w14:paraId="4CAABE01"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4A9D9D27" w14:textId="77777777" w:rsidTr="00A6372E">
        <w:tc>
          <w:tcPr>
            <w:tcW w:w="2415" w:type="pct"/>
          </w:tcPr>
          <w:p w14:paraId="613C5260" w14:textId="37F457AE" w:rsidR="00A6372E" w:rsidRPr="0009552D" w:rsidRDefault="00A6372E" w:rsidP="00A6372E">
            <w:pPr>
              <w:autoSpaceDE w:val="0"/>
              <w:rPr>
                <w:rFonts w:ascii="Arial" w:hAnsi="Arial" w:cs="Arial"/>
                <w:color w:val="303030"/>
                <w:sz w:val="10"/>
                <w:szCs w:val="10"/>
              </w:rPr>
            </w:pPr>
            <w:r w:rsidRPr="0009552D">
              <w:rPr>
                <w:rFonts w:ascii="Arial" w:hAnsi="Arial" w:cs="Arial"/>
                <w:sz w:val="10"/>
                <w:szCs w:val="10"/>
                <w:lang w:eastAsia="en-US"/>
              </w:rPr>
              <w:t>Rhinovirus</w:t>
            </w:r>
          </w:p>
        </w:tc>
        <w:tc>
          <w:tcPr>
            <w:tcW w:w="1777" w:type="pct"/>
          </w:tcPr>
          <w:p w14:paraId="62312941"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08/324)</w:t>
            </w:r>
          </w:p>
        </w:tc>
        <w:tc>
          <w:tcPr>
            <w:tcW w:w="809" w:type="pct"/>
          </w:tcPr>
          <w:p w14:paraId="13089089"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0D826753" w14:textId="77777777" w:rsidTr="00A6372E">
        <w:tc>
          <w:tcPr>
            <w:tcW w:w="2415" w:type="pct"/>
          </w:tcPr>
          <w:p w14:paraId="1BA2C2A7" w14:textId="7929C6C6"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Human Adenovirus</w:t>
            </w:r>
          </w:p>
        </w:tc>
        <w:tc>
          <w:tcPr>
            <w:tcW w:w="1777" w:type="pct"/>
          </w:tcPr>
          <w:p w14:paraId="4E124035"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16/324)</w:t>
            </w:r>
          </w:p>
        </w:tc>
        <w:tc>
          <w:tcPr>
            <w:tcW w:w="809" w:type="pct"/>
          </w:tcPr>
          <w:p w14:paraId="2D360C4B"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113E08BB" w14:textId="77777777" w:rsidTr="00A6372E">
        <w:tc>
          <w:tcPr>
            <w:tcW w:w="2415" w:type="pct"/>
          </w:tcPr>
          <w:p w14:paraId="5EC298F7" w14:textId="01852292"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Influenza Virus (A/Christchurch/1/2003, H1N1)</w:t>
            </w:r>
          </w:p>
        </w:tc>
        <w:tc>
          <w:tcPr>
            <w:tcW w:w="1777" w:type="pct"/>
          </w:tcPr>
          <w:p w14:paraId="6A733650"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07/296)</w:t>
            </w:r>
          </w:p>
        </w:tc>
        <w:tc>
          <w:tcPr>
            <w:tcW w:w="809" w:type="pct"/>
          </w:tcPr>
          <w:p w14:paraId="60F77B32"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39DCC700" w14:textId="77777777" w:rsidTr="00A6372E">
        <w:tc>
          <w:tcPr>
            <w:tcW w:w="2415" w:type="pct"/>
          </w:tcPr>
          <w:p w14:paraId="13E1A010" w14:textId="6FA68E04"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Influenza Virus (A/Wyoming/3/2003, H3N2)</w:t>
            </w:r>
          </w:p>
        </w:tc>
        <w:tc>
          <w:tcPr>
            <w:tcW w:w="1777" w:type="pct"/>
          </w:tcPr>
          <w:p w14:paraId="51C64D25"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07/298)</w:t>
            </w:r>
          </w:p>
        </w:tc>
        <w:tc>
          <w:tcPr>
            <w:tcW w:w="809" w:type="pct"/>
          </w:tcPr>
          <w:p w14:paraId="3F8A5B49"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5AA7A967" w14:textId="77777777" w:rsidTr="00A6372E">
        <w:tc>
          <w:tcPr>
            <w:tcW w:w="2415" w:type="pct"/>
          </w:tcPr>
          <w:p w14:paraId="65CB2FC7" w14:textId="03BBF090"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Influenza Virus (B/Jiangsu/10/2003)</w:t>
            </w:r>
          </w:p>
        </w:tc>
        <w:tc>
          <w:tcPr>
            <w:tcW w:w="1777" w:type="pct"/>
          </w:tcPr>
          <w:p w14:paraId="3EF4CAE5"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07/300)</w:t>
            </w:r>
          </w:p>
        </w:tc>
        <w:tc>
          <w:tcPr>
            <w:tcW w:w="809" w:type="pct"/>
          </w:tcPr>
          <w:p w14:paraId="501898B8"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0D692AD2" w14:textId="77777777" w:rsidTr="00A6372E">
        <w:tc>
          <w:tcPr>
            <w:tcW w:w="2415" w:type="pct"/>
          </w:tcPr>
          <w:p w14:paraId="6D1AB719" w14:textId="4A644383"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Human Immunodeficiency Virus 1 (HIV-1)</w:t>
            </w:r>
          </w:p>
        </w:tc>
        <w:tc>
          <w:tcPr>
            <w:tcW w:w="1777" w:type="pct"/>
          </w:tcPr>
          <w:p w14:paraId="34EF1C64"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16/194)</w:t>
            </w:r>
          </w:p>
        </w:tc>
        <w:tc>
          <w:tcPr>
            <w:tcW w:w="809" w:type="pct"/>
          </w:tcPr>
          <w:p w14:paraId="5420E7CB"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55208BBF" w14:textId="77777777" w:rsidTr="00A6372E">
        <w:tc>
          <w:tcPr>
            <w:tcW w:w="2415" w:type="pct"/>
          </w:tcPr>
          <w:p w14:paraId="169C6620" w14:textId="362D172C"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Human Immunodeficiency Virus 2 (HIV-2)</w:t>
            </w:r>
          </w:p>
        </w:tc>
        <w:tc>
          <w:tcPr>
            <w:tcW w:w="1777" w:type="pct"/>
          </w:tcPr>
          <w:p w14:paraId="09069712"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16/296)</w:t>
            </w:r>
          </w:p>
        </w:tc>
        <w:tc>
          <w:tcPr>
            <w:tcW w:w="809" w:type="pct"/>
          </w:tcPr>
          <w:p w14:paraId="5CDE3EEA"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5865C454" w14:textId="77777777" w:rsidTr="00A6372E">
        <w:tc>
          <w:tcPr>
            <w:tcW w:w="2415" w:type="pct"/>
          </w:tcPr>
          <w:p w14:paraId="5C9DF813" w14:textId="5089EAA4"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Human Respiratory syncytial virus A2</w:t>
            </w:r>
          </w:p>
        </w:tc>
        <w:tc>
          <w:tcPr>
            <w:tcW w:w="1777" w:type="pct"/>
          </w:tcPr>
          <w:p w14:paraId="3342DB00"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08/120)</w:t>
            </w:r>
          </w:p>
        </w:tc>
        <w:tc>
          <w:tcPr>
            <w:tcW w:w="809" w:type="pct"/>
          </w:tcPr>
          <w:p w14:paraId="26D870A2"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03601665" w14:textId="77777777" w:rsidTr="00A6372E">
        <w:tc>
          <w:tcPr>
            <w:tcW w:w="2415" w:type="pct"/>
          </w:tcPr>
          <w:p w14:paraId="53299D4F" w14:textId="2D58063B"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Parainfluenza virus type 1</w:t>
            </w:r>
          </w:p>
        </w:tc>
        <w:tc>
          <w:tcPr>
            <w:tcW w:w="1777" w:type="pct"/>
          </w:tcPr>
          <w:p w14:paraId="7E84D4E2"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08/176)</w:t>
            </w:r>
          </w:p>
        </w:tc>
        <w:tc>
          <w:tcPr>
            <w:tcW w:w="809" w:type="pct"/>
          </w:tcPr>
          <w:p w14:paraId="48E7E59A"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3D721678" w14:textId="77777777" w:rsidTr="00A6372E">
        <w:tc>
          <w:tcPr>
            <w:tcW w:w="2415" w:type="pct"/>
          </w:tcPr>
          <w:p w14:paraId="1847E52E" w14:textId="36F23E55"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Parainfluenza virus type 2</w:t>
            </w:r>
          </w:p>
        </w:tc>
        <w:tc>
          <w:tcPr>
            <w:tcW w:w="1777" w:type="pct"/>
          </w:tcPr>
          <w:p w14:paraId="192FC9F0"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08/178)</w:t>
            </w:r>
          </w:p>
        </w:tc>
        <w:tc>
          <w:tcPr>
            <w:tcW w:w="809" w:type="pct"/>
          </w:tcPr>
          <w:p w14:paraId="5962C6D1"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09B42F7B" w14:textId="77777777" w:rsidTr="00A6372E">
        <w:tc>
          <w:tcPr>
            <w:tcW w:w="2415" w:type="pct"/>
          </w:tcPr>
          <w:p w14:paraId="5CD4CB90" w14:textId="7C1E229E"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Parainfluenza virus type 3</w:t>
            </w:r>
          </w:p>
        </w:tc>
        <w:tc>
          <w:tcPr>
            <w:tcW w:w="1777" w:type="pct"/>
          </w:tcPr>
          <w:p w14:paraId="6A924893"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08/118)</w:t>
            </w:r>
          </w:p>
        </w:tc>
        <w:tc>
          <w:tcPr>
            <w:tcW w:w="809" w:type="pct"/>
          </w:tcPr>
          <w:p w14:paraId="08F71383"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A6372E" w:rsidRPr="0009552D" w14:paraId="59B6D996" w14:textId="77777777" w:rsidTr="00A6372E">
        <w:tc>
          <w:tcPr>
            <w:tcW w:w="2415" w:type="pct"/>
          </w:tcPr>
          <w:p w14:paraId="608E3F93" w14:textId="7A0FAEE1" w:rsidR="00A6372E" w:rsidRPr="0009552D" w:rsidRDefault="00A6372E" w:rsidP="00A6372E">
            <w:pPr>
              <w:autoSpaceDE w:val="0"/>
              <w:rPr>
                <w:rFonts w:ascii="Arial" w:hAnsi="Arial" w:cs="Arial"/>
                <w:color w:val="303030"/>
                <w:sz w:val="10"/>
                <w:szCs w:val="10"/>
              </w:rPr>
            </w:pPr>
            <w:r w:rsidRPr="0009552D">
              <w:rPr>
                <w:rFonts w:ascii="Arial" w:hAnsi="Arial" w:cs="Arial"/>
                <w:color w:val="303030"/>
                <w:sz w:val="10"/>
                <w:szCs w:val="10"/>
              </w:rPr>
              <w:t>Parainfluenza virus type 4</w:t>
            </w:r>
          </w:p>
        </w:tc>
        <w:tc>
          <w:tcPr>
            <w:tcW w:w="1777" w:type="pct"/>
          </w:tcPr>
          <w:p w14:paraId="4C29C597"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NIBSC ( Кат . №: 08/180)</w:t>
            </w:r>
          </w:p>
        </w:tc>
        <w:tc>
          <w:tcPr>
            <w:tcW w:w="809" w:type="pct"/>
          </w:tcPr>
          <w:p w14:paraId="798E0DDD" w14:textId="77777777" w:rsidR="00A6372E" w:rsidRPr="0009552D" w:rsidRDefault="00A6372E" w:rsidP="00A6372E">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bl>
    <w:p w14:paraId="11BCF364" w14:textId="77777777" w:rsidR="00A6372E" w:rsidRPr="004E6085" w:rsidRDefault="00A6372E" w:rsidP="00A6372E">
      <w:pPr>
        <w:pStyle w:val="ListParagraph"/>
        <w:autoSpaceDE w:val="0"/>
        <w:spacing w:after="0" w:line="240" w:lineRule="auto"/>
        <w:ind w:left="426"/>
        <w:jc w:val="both"/>
        <w:rPr>
          <w:rFonts w:ascii="Arial" w:eastAsia="SimSun" w:hAnsi="Arial" w:cs="Arial"/>
          <w:color w:val="000000"/>
          <w:sz w:val="15"/>
          <w:szCs w:val="15"/>
          <w:lang w:val="uk-UA"/>
        </w:rPr>
      </w:pPr>
      <w:r>
        <w:rPr>
          <w:rFonts w:ascii="Arial" w:eastAsia="SimSun" w:hAnsi="Arial" w:cs="Arial"/>
          <w:color w:val="000000"/>
          <w:sz w:val="15"/>
          <w:szCs w:val="15"/>
          <w:lang w:val="uk-UA"/>
        </w:rPr>
        <w:t>*</w:t>
      </w:r>
      <w:r>
        <w:rPr>
          <w:rFonts w:ascii="Arial" w:eastAsia="SimSun" w:hAnsi="Arial" w:cs="Arial"/>
          <w:color w:val="000000"/>
          <w:sz w:val="12"/>
          <w:szCs w:val="12"/>
          <w:lang w:val="uk-UA"/>
        </w:rPr>
        <w:t>використані комерційні стандартні зразки, н</w:t>
      </w:r>
      <w:r w:rsidRPr="00404F9F">
        <w:rPr>
          <w:rFonts w:ascii="Arial" w:eastAsia="SimSun" w:hAnsi="Arial" w:cs="Arial"/>
          <w:color w:val="000000"/>
          <w:sz w:val="12"/>
          <w:szCs w:val="12"/>
          <w:lang w:val="uk-UA"/>
        </w:rPr>
        <w:t>азви наведено</w:t>
      </w:r>
      <w:r>
        <w:rPr>
          <w:rFonts w:ascii="Arial" w:eastAsia="SimSun" w:hAnsi="Arial" w:cs="Arial"/>
          <w:color w:val="000000"/>
          <w:sz w:val="12"/>
          <w:szCs w:val="12"/>
          <w:lang w:val="uk-UA"/>
        </w:rPr>
        <w:t xml:space="preserve"> згідно каталогу виробника</w:t>
      </w:r>
      <w:r>
        <w:rPr>
          <w:rFonts w:ascii="Arial" w:eastAsia="SimSun" w:hAnsi="Arial" w:cs="Arial"/>
          <w:color w:val="000000"/>
          <w:sz w:val="15"/>
          <w:szCs w:val="15"/>
          <w:lang w:val="uk-UA"/>
        </w:rPr>
        <w:t xml:space="preserve"> </w:t>
      </w:r>
    </w:p>
    <w:p w14:paraId="2A0C9A95" w14:textId="77777777" w:rsidR="00987155" w:rsidRPr="00A6372E" w:rsidRDefault="00987155" w:rsidP="00C1681B">
      <w:pPr>
        <w:autoSpaceDE w:val="0"/>
        <w:autoSpaceDN w:val="0"/>
        <w:spacing w:after="0" w:line="240" w:lineRule="auto"/>
        <w:jc w:val="both"/>
        <w:rPr>
          <w:rFonts w:ascii="Arial" w:eastAsia="SimSun" w:hAnsi="Arial" w:cs="Arial"/>
          <w:color w:val="000000"/>
          <w:kern w:val="3"/>
          <w:sz w:val="13"/>
          <w:szCs w:val="13"/>
          <w:lang w:val="uk-UA" w:eastAsia="zh-CN"/>
        </w:rPr>
      </w:pPr>
    </w:p>
    <w:p w14:paraId="5480671F" w14:textId="5D70DAF9" w:rsidR="00A6372E" w:rsidRPr="00CA7BDF" w:rsidRDefault="00A6372E" w:rsidP="00A6372E">
      <w:pPr>
        <w:autoSpaceDE w:val="0"/>
        <w:autoSpaceDN w:val="0"/>
        <w:spacing w:after="0" w:line="240" w:lineRule="auto"/>
        <w:jc w:val="both"/>
        <w:rPr>
          <w:rFonts w:ascii="Arial" w:eastAsia="SimSun" w:hAnsi="Arial" w:cs="Arial"/>
          <w:kern w:val="3"/>
          <w:sz w:val="12"/>
          <w:szCs w:val="12"/>
          <w:lang w:val="ru-RU" w:eastAsia="zh-CN"/>
        </w:rPr>
      </w:pPr>
      <w:bookmarkStart w:id="13" w:name="_Hlk87702581"/>
      <w:bookmarkEnd w:id="10"/>
      <w:r w:rsidRPr="00791341">
        <w:rPr>
          <w:rFonts w:ascii="Arial" w:eastAsia="SimSun" w:hAnsi="Arial" w:cs="Arial"/>
          <w:b/>
          <w:bCs/>
          <w:color w:val="000000"/>
          <w:kern w:val="3"/>
          <w:sz w:val="12"/>
          <w:szCs w:val="12"/>
          <w:lang w:val="ru-RU" w:eastAsia="zh-CN"/>
        </w:rPr>
        <w:t>Перехресн</w:t>
      </w:r>
      <w:r>
        <w:rPr>
          <w:rFonts w:ascii="Arial" w:eastAsia="SimSun" w:hAnsi="Arial" w:cs="Arial"/>
          <w:b/>
          <w:bCs/>
          <w:color w:val="000000"/>
          <w:kern w:val="3"/>
          <w:sz w:val="12"/>
          <w:szCs w:val="12"/>
          <w:lang w:val="ru-RU" w:eastAsia="zh-CN"/>
        </w:rPr>
        <w:t>а</w:t>
      </w:r>
      <w:r w:rsidRPr="00791341">
        <w:rPr>
          <w:rFonts w:ascii="Arial" w:eastAsia="SimSun" w:hAnsi="Arial" w:cs="Arial"/>
          <w:b/>
          <w:bCs/>
          <w:color w:val="000000"/>
          <w:kern w:val="3"/>
          <w:sz w:val="12"/>
          <w:szCs w:val="12"/>
          <w:lang w:val="ru-RU" w:eastAsia="zh-CN"/>
        </w:rPr>
        <w:t xml:space="preserve"> </w:t>
      </w:r>
      <w:r>
        <w:rPr>
          <w:rFonts w:ascii="Arial" w:eastAsia="SimSun" w:hAnsi="Arial" w:cs="Arial"/>
          <w:b/>
          <w:bCs/>
          <w:color w:val="000000"/>
          <w:kern w:val="3"/>
          <w:sz w:val="12"/>
          <w:szCs w:val="12"/>
          <w:lang w:val="ru-RU" w:eastAsia="zh-CN"/>
        </w:rPr>
        <w:t>контамінація</w:t>
      </w:r>
      <w:r w:rsidRPr="00791341">
        <w:rPr>
          <w:rFonts w:ascii="Arial" w:eastAsia="SimSun" w:hAnsi="Arial" w:cs="Arial"/>
          <w:b/>
          <w:bCs/>
          <w:color w:val="000000"/>
          <w:kern w:val="3"/>
          <w:sz w:val="12"/>
          <w:szCs w:val="12"/>
          <w:lang w:val="ru-RU" w:eastAsia="zh-CN"/>
        </w:rPr>
        <w:t xml:space="preserve"> </w:t>
      </w:r>
      <w:r w:rsidRPr="00CA7BDF">
        <w:rPr>
          <w:rFonts w:ascii="Arial" w:eastAsia="SimSun" w:hAnsi="Arial" w:cs="Arial"/>
          <w:kern w:val="3"/>
          <w:sz w:val="12"/>
          <w:szCs w:val="12"/>
          <w:lang w:val="ru-RU" w:eastAsia="zh-CN"/>
        </w:rPr>
        <w:t xml:space="preserve">Було оцінено потенційну перехресну контамінацію між зразками. Було проведено п’ять різних постановок ПЛР із одночасним тестуванням високопозитивних і негативних зразків. У кожному циклі використовували 4 високопозитивні зразки </w:t>
      </w:r>
      <w:r>
        <w:rPr>
          <w:rFonts w:ascii="Arial" w:eastAsia="SimSun" w:hAnsi="Arial" w:cs="Arial"/>
          <w:kern w:val="3"/>
          <w:sz w:val="12"/>
          <w:szCs w:val="12"/>
          <w:lang w:val="ru-RU" w:eastAsia="zh-CN"/>
        </w:rPr>
        <w:t>ВГС</w:t>
      </w:r>
      <w:r w:rsidRPr="00CA7BDF">
        <w:rPr>
          <w:rFonts w:ascii="Arial" w:eastAsia="SimSun" w:hAnsi="Arial" w:cs="Arial"/>
          <w:kern w:val="3"/>
          <w:sz w:val="12"/>
          <w:szCs w:val="12"/>
          <w:lang w:val="ru-RU" w:eastAsia="zh-CN"/>
        </w:rPr>
        <w:t xml:space="preserve"> і 4 негативні зразки. Перехресної контамінації не спостерігалося, і жоден із зразків не виявив ознак вмісту інгібіторів ПЛР, що видно з ампліфікації внутрішнього контролю.</w:t>
      </w:r>
    </w:p>
    <w:p w14:paraId="005E1D4F" w14:textId="7655CCC0" w:rsidR="00987155" w:rsidRPr="00A15705" w:rsidRDefault="00987155" w:rsidP="00FA580E">
      <w:pPr>
        <w:autoSpaceDE w:val="0"/>
        <w:autoSpaceDN w:val="0"/>
        <w:spacing w:after="0" w:line="240" w:lineRule="auto"/>
        <w:jc w:val="both"/>
        <w:rPr>
          <w:rFonts w:ascii="Arial" w:eastAsia="SimSun" w:hAnsi="Arial" w:cs="Arial"/>
          <w:kern w:val="3"/>
          <w:sz w:val="12"/>
          <w:szCs w:val="12"/>
          <w:lang w:val="ru-RU" w:eastAsia="zh-CN"/>
        </w:rPr>
      </w:pPr>
    </w:p>
    <w:p w14:paraId="4D654DD6" w14:textId="65F49FBD" w:rsidR="00987155" w:rsidRDefault="00987155" w:rsidP="00987155">
      <w:pPr>
        <w:autoSpaceDE w:val="0"/>
        <w:autoSpaceDN w:val="0"/>
        <w:spacing w:after="0" w:line="240" w:lineRule="auto"/>
        <w:jc w:val="both"/>
        <w:rPr>
          <w:rFonts w:ascii="Arial" w:eastAsia="SimSun" w:hAnsi="Arial" w:cs="Arial"/>
          <w:kern w:val="3"/>
          <w:sz w:val="12"/>
          <w:szCs w:val="12"/>
          <w:lang w:val="ru-RU" w:eastAsia="zh-CN"/>
        </w:rPr>
      </w:pPr>
      <w:bookmarkStart w:id="14" w:name="_Hlk87702774"/>
      <w:r w:rsidRPr="00A15705">
        <w:rPr>
          <w:rFonts w:ascii="Arial" w:hAnsi="Arial" w:cs="Arial"/>
          <w:b/>
          <w:sz w:val="12"/>
          <w:szCs w:val="12"/>
          <w:lang w:val="ru-RU"/>
        </w:rPr>
        <w:t>Збій усієї системи</w:t>
      </w:r>
      <w:r w:rsidRPr="00A15705">
        <w:rPr>
          <w:rFonts w:ascii="Arial" w:hAnsi="Arial" w:cs="Arial"/>
          <w:sz w:val="12"/>
          <w:szCs w:val="12"/>
          <w:lang w:val="ru-RU"/>
        </w:rPr>
        <w:t xml:space="preserve"> </w:t>
      </w:r>
      <w:r w:rsidRPr="00A15705">
        <w:rPr>
          <w:rFonts w:ascii="Arial" w:eastAsia="SimSun" w:hAnsi="Arial" w:cs="Arial"/>
          <w:kern w:val="3"/>
          <w:sz w:val="12"/>
          <w:szCs w:val="12"/>
          <w:lang w:val="ru-RU" w:eastAsia="zh-CN"/>
        </w:rPr>
        <w:t xml:space="preserve">Збій усієї системи аналізували за допомогою стандарту ВООЗ у концентрації, що втричі перевищує 95% позитивне порогове значення, яке було визначено аналітичним дослідженням чутливості. Клінічні зразки з негативним результатом на ВГС (сироватка та плазма з ЕДТА) були додані міжнародним стандартом ВОЗ на ВГС для отримання кінцевої концентрації 42 МО/мл. Усі 120 зразків із вмістом ВГС дали позитивний результат тесту на РНК ВГС. Загальна частота відмов системи </w:t>
      </w:r>
      <w:proofErr w:type="spellStart"/>
      <w:r w:rsidRPr="0009552D">
        <w:rPr>
          <w:rFonts w:ascii="Arial" w:eastAsia="SimSun" w:hAnsi="Arial" w:cs="Arial"/>
          <w:kern w:val="3"/>
          <w:sz w:val="12"/>
          <w:szCs w:val="12"/>
          <w:lang w:val="en-US" w:eastAsia="zh-CN"/>
        </w:rPr>
        <w:t>RevoDx</w:t>
      </w:r>
      <w:proofErr w:type="spellEnd"/>
      <w:r w:rsidRPr="00A15705">
        <w:rPr>
          <w:rFonts w:ascii="Arial" w:eastAsia="SimSun" w:hAnsi="Arial" w:cs="Arial"/>
          <w:kern w:val="3"/>
          <w:sz w:val="12"/>
          <w:szCs w:val="12"/>
          <w:lang w:val="ru-RU" w:eastAsia="zh-CN"/>
        </w:rPr>
        <w:t xml:space="preserve"> </w:t>
      </w:r>
      <w:r w:rsidRPr="0009552D">
        <w:rPr>
          <w:rFonts w:ascii="Arial" w:eastAsia="SimSun" w:hAnsi="Arial" w:cs="Arial"/>
          <w:kern w:val="3"/>
          <w:sz w:val="12"/>
          <w:szCs w:val="12"/>
          <w:lang w:val="en-US" w:eastAsia="zh-CN"/>
        </w:rPr>
        <w:t>HCV</w:t>
      </w:r>
      <w:r w:rsidRPr="00A15705">
        <w:rPr>
          <w:rFonts w:ascii="Arial" w:eastAsia="SimSun" w:hAnsi="Arial" w:cs="Arial"/>
          <w:kern w:val="3"/>
          <w:sz w:val="12"/>
          <w:szCs w:val="12"/>
          <w:lang w:val="ru-RU" w:eastAsia="zh-CN"/>
        </w:rPr>
        <w:t xml:space="preserve"> </w:t>
      </w:r>
      <w:r w:rsidRPr="0009552D">
        <w:rPr>
          <w:rFonts w:ascii="Arial" w:eastAsia="SimSun" w:hAnsi="Arial" w:cs="Arial"/>
          <w:kern w:val="3"/>
          <w:sz w:val="12"/>
          <w:szCs w:val="12"/>
          <w:lang w:val="en-US" w:eastAsia="zh-CN"/>
        </w:rPr>
        <w:t>qPCR</w:t>
      </w:r>
      <w:r w:rsidRPr="00A15705">
        <w:rPr>
          <w:rFonts w:ascii="Arial" w:eastAsia="SimSun" w:hAnsi="Arial" w:cs="Arial"/>
          <w:kern w:val="3"/>
          <w:sz w:val="12"/>
          <w:szCs w:val="12"/>
          <w:lang w:val="ru-RU" w:eastAsia="zh-CN"/>
        </w:rPr>
        <w:t xml:space="preserve"> </w:t>
      </w:r>
      <w:r w:rsidRPr="0009552D">
        <w:rPr>
          <w:rFonts w:ascii="Arial" w:eastAsia="SimSun" w:hAnsi="Arial" w:cs="Arial"/>
          <w:kern w:val="3"/>
          <w:sz w:val="12"/>
          <w:szCs w:val="12"/>
          <w:lang w:val="en-US" w:eastAsia="zh-CN"/>
        </w:rPr>
        <w:t>Kit</w:t>
      </w:r>
      <w:r w:rsidRPr="00A15705">
        <w:rPr>
          <w:rFonts w:ascii="Arial" w:eastAsia="SimSun" w:hAnsi="Arial" w:cs="Arial"/>
          <w:kern w:val="3"/>
          <w:sz w:val="12"/>
          <w:szCs w:val="12"/>
          <w:lang w:val="ru-RU" w:eastAsia="zh-CN"/>
        </w:rPr>
        <w:t xml:space="preserve"> становить ≤ 1 %.</w:t>
      </w:r>
    </w:p>
    <w:p w14:paraId="6F81D3CD" w14:textId="32F2283D" w:rsidR="00465838" w:rsidRPr="006E1727" w:rsidRDefault="00465838" w:rsidP="00465838">
      <w:pPr>
        <w:autoSpaceDE w:val="0"/>
        <w:autoSpaceDN w:val="0"/>
        <w:spacing w:after="0" w:line="240" w:lineRule="auto"/>
        <w:jc w:val="both"/>
        <w:rPr>
          <w:rFonts w:ascii="Arial" w:eastAsia="SimSun" w:hAnsi="Arial" w:cs="Arial"/>
          <w:kern w:val="3"/>
          <w:sz w:val="12"/>
          <w:szCs w:val="12"/>
          <w:lang w:val="ru-RU" w:eastAsia="zh-CN"/>
        </w:rPr>
      </w:pPr>
      <w:r w:rsidRPr="006E1727">
        <w:rPr>
          <w:rFonts w:ascii="Arial" w:hAnsi="Arial" w:cs="Arial"/>
          <w:b/>
          <w:sz w:val="12"/>
          <w:szCs w:val="12"/>
          <w:lang w:val="ru-RU"/>
        </w:rPr>
        <w:t xml:space="preserve">Інтенсивність </w:t>
      </w:r>
      <w:r w:rsidRPr="006E1727">
        <w:rPr>
          <w:rFonts w:ascii="Arial" w:hAnsi="Arial" w:cs="Arial"/>
          <w:b/>
          <w:sz w:val="12"/>
          <w:szCs w:val="12"/>
          <w:lang w:val="uk-UA"/>
        </w:rPr>
        <w:t>відмов системи (</w:t>
      </w:r>
      <w:r w:rsidRPr="006E1727">
        <w:rPr>
          <w:rFonts w:ascii="Arial" w:hAnsi="Arial" w:cs="Arial"/>
          <w:b/>
          <w:sz w:val="12"/>
          <w:szCs w:val="12"/>
          <w:lang w:val="en-US"/>
        </w:rPr>
        <w:t>Whole</w:t>
      </w:r>
      <w:r w:rsidRPr="006E1727">
        <w:rPr>
          <w:rFonts w:ascii="Arial" w:hAnsi="Arial" w:cs="Arial"/>
          <w:b/>
          <w:sz w:val="12"/>
          <w:szCs w:val="12"/>
          <w:lang w:val="ru-RU"/>
        </w:rPr>
        <w:t xml:space="preserve"> </w:t>
      </w:r>
      <w:r w:rsidRPr="006E1727">
        <w:rPr>
          <w:rFonts w:ascii="Arial" w:hAnsi="Arial" w:cs="Arial"/>
          <w:b/>
          <w:sz w:val="12"/>
          <w:szCs w:val="12"/>
          <w:lang w:val="en-US"/>
        </w:rPr>
        <w:t>System</w:t>
      </w:r>
      <w:r w:rsidRPr="006E1727">
        <w:rPr>
          <w:rFonts w:ascii="Arial" w:hAnsi="Arial" w:cs="Arial"/>
          <w:b/>
          <w:sz w:val="12"/>
          <w:szCs w:val="12"/>
          <w:lang w:val="ru-RU"/>
        </w:rPr>
        <w:t xml:space="preserve"> </w:t>
      </w:r>
      <w:r w:rsidRPr="006E1727">
        <w:rPr>
          <w:rFonts w:ascii="Arial" w:hAnsi="Arial" w:cs="Arial"/>
          <w:b/>
          <w:sz w:val="12"/>
          <w:szCs w:val="12"/>
          <w:lang w:val="en-US"/>
        </w:rPr>
        <w:t>Failure</w:t>
      </w:r>
      <w:r w:rsidRPr="006E1727">
        <w:rPr>
          <w:rFonts w:ascii="Arial" w:hAnsi="Arial" w:cs="Arial"/>
          <w:b/>
          <w:sz w:val="12"/>
          <w:szCs w:val="12"/>
          <w:lang w:val="uk-UA"/>
        </w:rPr>
        <w:t>)</w:t>
      </w:r>
      <w:r w:rsidRPr="006E1727">
        <w:rPr>
          <w:rFonts w:ascii="Arial" w:hAnsi="Arial" w:cs="Arial"/>
          <w:sz w:val="12"/>
          <w:szCs w:val="12"/>
          <w:lang w:val="ru-RU"/>
        </w:rPr>
        <w:t xml:space="preserve"> </w:t>
      </w:r>
      <w:r>
        <w:rPr>
          <w:rFonts w:ascii="Arial" w:eastAsia="SimSun" w:hAnsi="Arial" w:cs="Arial"/>
          <w:kern w:val="3"/>
          <w:sz w:val="12"/>
          <w:szCs w:val="12"/>
          <w:lang w:val="ru-RU" w:eastAsia="zh-CN"/>
        </w:rPr>
        <w:t>Інтенсивність відмов</w:t>
      </w:r>
      <w:r w:rsidRPr="00A15705">
        <w:rPr>
          <w:rFonts w:ascii="Arial" w:eastAsia="SimSun" w:hAnsi="Arial" w:cs="Arial"/>
          <w:kern w:val="3"/>
          <w:sz w:val="12"/>
          <w:szCs w:val="12"/>
          <w:lang w:val="ru-RU" w:eastAsia="zh-CN"/>
        </w:rPr>
        <w:t xml:space="preserve"> системи аналізували за допомогою стандарту ВООЗ у концентрації, що втричі перевищує 95% позитивне порогове значення, яке було визначено </w:t>
      </w:r>
      <w:r>
        <w:rPr>
          <w:rFonts w:ascii="Arial" w:eastAsia="SimSun" w:hAnsi="Arial" w:cs="Arial"/>
          <w:kern w:val="3"/>
          <w:sz w:val="12"/>
          <w:szCs w:val="12"/>
          <w:lang w:val="ru-RU" w:eastAsia="zh-CN"/>
        </w:rPr>
        <w:t xml:space="preserve">при дослідженні </w:t>
      </w:r>
      <w:r w:rsidRPr="00A15705">
        <w:rPr>
          <w:rFonts w:ascii="Arial" w:eastAsia="SimSun" w:hAnsi="Arial" w:cs="Arial"/>
          <w:kern w:val="3"/>
          <w:sz w:val="12"/>
          <w:szCs w:val="12"/>
          <w:lang w:val="ru-RU" w:eastAsia="zh-CN"/>
        </w:rPr>
        <w:t>аналітичн</w:t>
      </w:r>
      <w:r>
        <w:rPr>
          <w:rFonts w:ascii="Arial" w:eastAsia="SimSun" w:hAnsi="Arial" w:cs="Arial"/>
          <w:kern w:val="3"/>
          <w:sz w:val="12"/>
          <w:szCs w:val="12"/>
          <w:lang w:val="ru-RU" w:eastAsia="zh-CN"/>
        </w:rPr>
        <w:t xml:space="preserve">ої </w:t>
      </w:r>
      <w:r w:rsidRPr="00A15705">
        <w:rPr>
          <w:rFonts w:ascii="Arial" w:eastAsia="SimSun" w:hAnsi="Arial" w:cs="Arial"/>
          <w:kern w:val="3"/>
          <w:sz w:val="12"/>
          <w:szCs w:val="12"/>
          <w:lang w:val="ru-RU" w:eastAsia="zh-CN"/>
        </w:rPr>
        <w:t>чутливості</w:t>
      </w:r>
      <w:r>
        <w:rPr>
          <w:rFonts w:ascii="Arial" w:eastAsia="SimSun" w:hAnsi="Arial" w:cs="Arial"/>
          <w:kern w:val="3"/>
          <w:sz w:val="12"/>
          <w:szCs w:val="12"/>
          <w:lang w:val="ru-RU" w:eastAsia="zh-CN"/>
        </w:rPr>
        <w:t>**</w:t>
      </w:r>
      <w:r w:rsidRPr="00A15705">
        <w:rPr>
          <w:rFonts w:ascii="Arial" w:eastAsia="SimSun" w:hAnsi="Arial" w:cs="Arial"/>
          <w:kern w:val="3"/>
          <w:sz w:val="12"/>
          <w:szCs w:val="12"/>
          <w:lang w:val="ru-RU" w:eastAsia="zh-CN"/>
        </w:rPr>
        <w:t xml:space="preserve">. </w:t>
      </w:r>
      <w:r>
        <w:rPr>
          <w:rFonts w:ascii="Arial" w:hAnsi="Arial" w:cs="Arial"/>
          <w:sz w:val="12"/>
          <w:szCs w:val="12"/>
          <w:lang w:val="uk-UA"/>
        </w:rPr>
        <w:t xml:space="preserve">До негативних зразків плазми (ЕДТА) та сироватки крові </w:t>
      </w:r>
      <w:r>
        <w:rPr>
          <w:rFonts w:ascii="Arial" w:eastAsia="SimSun" w:hAnsi="Arial" w:cs="Arial"/>
          <w:kern w:val="3"/>
          <w:sz w:val="12"/>
          <w:szCs w:val="12"/>
          <w:lang w:val="uk-UA" w:eastAsia="zh-CN"/>
        </w:rPr>
        <w:t xml:space="preserve">додали комерційний стандартний зразок </w:t>
      </w:r>
      <w:r w:rsidRPr="0009552D">
        <w:rPr>
          <w:rFonts w:ascii="Arial" w:eastAsia="SimSun" w:hAnsi="Arial" w:cs="Arial"/>
          <w:kern w:val="3"/>
          <w:sz w:val="12"/>
          <w:szCs w:val="12"/>
          <w:lang w:val="en-US" w:eastAsia="zh-CN"/>
        </w:rPr>
        <w:t>H</w:t>
      </w:r>
      <w:r>
        <w:rPr>
          <w:rFonts w:ascii="Arial" w:eastAsia="SimSun" w:hAnsi="Arial" w:cs="Arial"/>
          <w:kern w:val="3"/>
          <w:sz w:val="12"/>
          <w:szCs w:val="12"/>
          <w:lang w:val="uk-UA" w:eastAsia="zh-CN"/>
        </w:rPr>
        <w:t>С</w:t>
      </w:r>
      <w:r w:rsidRPr="0009552D">
        <w:rPr>
          <w:rFonts w:ascii="Arial" w:eastAsia="SimSun" w:hAnsi="Arial" w:cs="Arial"/>
          <w:kern w:val="3"/>
          <w:sz w:val="12"/>
          <w:szCs w:val="12"/>
          <w:lang w:val="en-US" w:eastAsia="zh-CN"/>
        </w:rPr>
        <w:t>V</w:t>
      </w:r>
      <w:r>
        <w:rPr>
          <w:rFonts w:ascii="Arial" w:eastAsia="SimSun" w:hAnsi="Arial" w:cs="Arial"/>
          <w:kern w:val="3"/>
          <w:sz w:val="12"/>
          <w:szCs w:val="12"/>
          <w:lang w:val="uk-UA" w:eastAsia="zh-CN"/>
        </w:rPr>
        <w:t xml:space="preserve"> від ВООЗ</w:t>
      </w:r>
      <w:r>
        <w:rPr>
          <w:rFonts w:ascii="Arial" w:hAnsi="Arial" w:cs="Arial"/>
          <w:sz w:val="12"/>
          <w:szCs w:val="12"/>
          <w:lang w:val="uk-UA"/>
        </w:rPr>
        <w:t xml:space="preserve"> у кількості необхідній для отримання фінальної концентрації 42 МО/мл. </w:t>
      </w:r>
      <w:r w:rsidRPr="006E1727">
        <w:rPr>
          <w:rFonts w:ascii="Arial" w:eastAsia="SimSun" w:hAnsi="Arial" w:cs="Arial"/>
          <w:kern w:val="3"/>
          <w:sz w:val="12"/>
          <w:szCs w:val="12"/>
          <w:lang w:val="ru-RU" w:eastAsia="zh-CN"/>
        </w:rPr>
        <w:t>Усі 1</w:t>
      </w:r>
      <w:r>
        <w:rPr>
          <w:rFonts w:ascii="Arial" w:eastAsia="SimSun" w:hAnsi="Arial" w:cs="Arial"/>
          <w:kern w:val="3"/>
          <w:sz w:val="12"/>
          <w:szCs w:val="12"/>
          <w:lang w:val="ru-RU" w:eastAsia="zh-CN"/>
        </w:rPr>
        <w:t>2</w:t>
      </w:r>
      <w:r w:rsidRPr="006E1727">
        <w:rPr>
          <w:rFonts w:ascii="Arial" w:eastAsia="SimSun" w:hAnsi="Arial" w:cs="Arial"/>
          <w:kern w:val="3"/>
          <w:sz w:val="12"/>
          <w:szCs w:val="12"/>
          <w:lang w:val="ru-RU" w:eastAsia="zh-CN"/>
        </w:rPr>
        <w:t xml:space="preserve">0 зразків із додаванням </w:t>
      </w:r>
      <w:r w:rsidRPr="0009552D">
        <w:rPr>
          <w:rFonts w:ascii="Arial" w:eastAsia="SimSun" w:hAnsi="Arial" w:cs="Arial"/>
          <w:kern w:val="3"/>
          <w:sz w:val="12"/>
          <w:szCs w:val="12"/>
          <w:lang w:val="en-US" w:eastAsia="zh-CN"/>
        </w:rPr>
        <w:t>H</w:t>
      </w:r>
      <w:r>
        <w:rPr>
          <w:rFonts w:ascii="Arial" w:eastAsia="SimSun" w:hAnsi="Arial" w:cs="Arial"/>
          <w:kern w:val="3"/>
          <w:sz w:val="12"/>
          <w:szCs w:val="12"/>
          <w:lang w:val="uk-UA" w:eastAsia="zh-CN"/>
        </w:rPr>
        <w:t>С</w:t>
      </w:r>
      <w:r w:rsidRPr="0009552D">
        <w:rPr>
          <w:rFonts w:ascii="Arial" w:eastAsia="SimSun" w:hAnsi="Arial" w:cs="Arial"/>
          <w:kern w:val="3"/>
          <w:sz w:val="12"/>
          <w:szCs w:val="12"/>
          <w:lang w:val="en-US" w:eastAsia="zh-CN"/>
        </w:rPr>
        <w:t>V</w:t>
      </w:r>
      <w:r w:rsidRPr="006E1727">
        <w:rPr>
          <w:rFonts w:ascii="Arial" w:eastAsia="SimSun" w:hAnsi="Arial" w:cs="Arial"/>
          <w:kern w:val="3"/>
          <w:sz w:val="12"/>
          <w:szCs w:val="12"/>
          <w:lang w:val="ru-RU" w:eastAsia="zh-CN"/>
        </w:rPr>
        <w:t xml:space="preserve"> дали позитивний результат тесту на </w:t>
      </w:r>
      <w:r>
        <w:rPr>
          <w:rFonts w:ascii="Arial" w:eastAsia="SimSun" w:hAnsi="Arial" w:cs="Arial"/>
          <w:kern w:val="3"/>
          <w:sz w:val="12"/>
          <w:szCs w:val="12"/>
          <w:lang w:val="ru-RU" w:eastAsia="zh-CN"/>
        </w:rPr>
        <w:t>Р</w:t>
      </w:r>
      <w:r w:rsidRPr="006E1727">
        <w:rPr>
          <w:rFonts w:ascii="Arial" w:eastAsia="SimSun" w:hAnsi="Arial" w:cs="Arial"/>
          <w:kern w:val="3"/>
          <w:sz w:val="12"/>
          <w:szCs w:val="12"/>
          <w:lang w:val="ru-RU" w:eastAsia="zh-CN"/>
        </w:rPr>
        <w:t xml:space="preserve">НК </w:t>
      </w:r>
      <w:r w:rsidRPr="0009552D">
        <w:rPr>
          <w:rFonts w:ascii="Arial" w:eastAsia="SimSun" w:hAnsi="Arial" w:cs="Arial"/>
          <w:kern w:val="3"/>
          <w:sz w:val="12"/>
          <w:szCs w:val="12"/>
          <w:lang w:val="en-US" w:eastAsia="zh-CN"/>
        </w:rPr>
        <w:t>H</w:t>
      </w:r>
      <w:r>
        <w:rPr>
          <w:rFonts w:ascii="Arial" w:eastAsia="SimSun" w:hAnsi="Arial" w:cs="Arial"/>
          <w:kern w:val="3"/>
          <w:sz w:val="12"/>
          <w:szCs w:val="12"/>
          <w:lang w:val="uk-UA" w:eastAsia="zh-CN"/>
        </w:rPr>
        <w:t>С</w:t>
      </w:r>
      <w:r w:rsidRPr="0009552D">
        <w:rPr>
          <w:rFonts w:ascii="Arial" w:eastAsia="SimSun" w:hAnsi="Arial" w:cs="Arial"/>
          <w:kern w:val="3"/>
          <w:sz w:val="12"/>
          <w:szCs w:val="12"/>
          <w:lang w:val="en-US" w:eastAsia="zh-CN"/>
        </w:rPr>
        <w:t>V</w:t>
      </w:r>
      <w:r w:rsidRPr="006E1727">
        <w:rPr>
          <w:rFonts w:ascii="Arial" w:eastAsia="SimSun" w:hAnsi="Arial" w:cs="Arial"/>
          <w:kern w:val="3"/>
          <w:sz w:val="12"/>
          <w:szCs w:val="12"/>
          <w:lang w:val="ru-RU" w:eastAsia="zh-CN"/>
        </w:rPr>
        <w:t xml:space="preserve">. Загальна частота відмов системи </w:t>
      </w:r>
      <w:proofErr w:type="spellStart"/>
      <w:r w:rsidRPr="006E1727">
        <w:rPr>
          <w:rFonts w:ascii="Arial" w:eastAsia="SimSun" w:hAnsi="Arial" w:cs="Arial"/>
          <w:kern w:val="3"/>
          <w:sz w:val="12"/>
          <w:szCs w:val="12"/>
          <w:lang w:val="en-US" w:eastAsia="zh-CN"/>
        </w:rPr>
        <w:t>RevoDx</w:t>
      </w:r>
      <w:proofErr w:type="spellEnd"/>
      <w:r w:rsidRPr="006E1727">
        <w:rPr>
          <w:rFonts w:ascii="Arial" w:eastAsia="SimSun" w:hAnsi="Arial" w:cs="Arial"/>
          <w:kern w:val="3"/>
          <w:sz w:val="12"/>
          <w:szCs w:val="12"/>
          <w:lang w:val="ru-RU" w:eastAsia="zh-CN"/>
        </w:rPr>
        <w:t xml:space="preserve"> </w:t>
      </w:r>
      <w:r w:rsidRPr="0009552D">
        <w:rPr>
          <w:rFonts w:ascii="Arial" w:eastAsia="SimSun" w:hAnsi="Arial" w:cs="Arial"/>
          <w:kern w:val="3"/>
          <w:sz w:val="12"/>
          <w:szCs w:val="12"/>
          <w:lang w:val="en-US" w:eastAsia="zh-CN"/>
        </w:rPr>
        <w:t>H</w:t>
      </w:r>
      <w:r>
        <w:rPr>
          <w:rFonts w:ascii="Arial" w:eastAsia="SimSun" w:hAnsi="Arial" w:cs="Arial"/>
          <w:kern w:val="3"/>
          <w:sz w:val="12"/>
          <w:szCs w:val="12"/>
          <w:lang w:val="uk-UA" w:eastAsia="zh-CN"/>
        </w:rPr>
        <w:t>С</w:t>
      </w:r>
      <w:r w:rsidRPr="0009552D">
        <w:rPr>
          <w:rFonts w:ascii="Arial" w:eastAsia="SimSun" w:hAnsi="Arial" w:cs="Arial"/>
          <w:kern w:val="3"/>
          <w:sz w:val="12"/>
          <w:szCs w:val="12"/>
          <w:lang w:val="en-US" w:eastAsia="zh-CN"/>
        </w:rPr>
        <w:t>V</w:t>
      </w:r>
      <w:r w:rsidRPr="00385047">
        <w:rPr>
          <w:rFonts w:ascii="Arial" w:eastAsia="SimSun" w:hAnsi="Arial" w:cs="Arial"/>
          <w:kern w:val="3"/>
          <w:sz w:val="12"/>
          <w:szCs w:val="12"/>
          <w:lang w:val="ru-RU" w:eastAsia="zh-CN"/>
        </w:rPr>
        <w:t xml:space="preserve"> </w:t>
      </w:r>
      <w:r w:rsidRPr="006E1727">
        <w:rPr>
          <w:rFonts w:ascii="Arial" w:eastAsia="SimSun" w:hAnsi="Arial" w:cs="Arial"/>
          <w:kern w:val="3"/>
          <w:sz w:val="12"/>
          <w:szCs w:val="12"/>
          <w:lang w:val="en-US" w:eastAsia="zh-CN"/>
        </w:rPr>
        <w:t>qPCR</w:t>
      </w:r>
      <w:r w:rsidRPr="006E1727">
        <w:rPr>
          <w:rFonts w:ascii="Arial" w:eastAsia="SimSun" w:hAnsi="Arial" w:cs="Arial"/>
          <w:kern w:val="3"/>
          <w:sz w:val="12"/>
          <w:szCs w:val="12"/>
          <w:lang w:val="ru-RU" w:eastAsia="zh-CN"/>
        </w:rPr>
        <w:t xml:space="preserve"> </w:t>
      </w:r>
      <w:r w:rsidRPr="006E1727">
        <w:rPr>
          <w:rFonts w:ascii="Arial" w:eastAsia="SimSun" w:hAnsi="Arial" w:cs="Arial"/>
          <w:kern w:val="3"/>
          <w:sz w:val="12"/>
          <w:szCs w:val="12"/>
          <w:lang w:val="en-US" w:eastAsia="zh-CN"/>
        </w:rPr>
        <w:t>Kit</w:t>
      </w:r>
      <w:r w:rsidRPr="006E1727">
        <w:rPr>
          <w:rFonts w:ascii="Arial" w:eastAsia="SimSun" w:hAnsi="Arial" w:cs="Arial"/>
          <w:kern w:val="3"/>
          <w:sz w:val="12"/>
          <w:szCs w:val="12"/>
          <w:lang w:val="ru-RU" w:eastAsia="zh-CN"/>
        </w:rPr>
        <w:t xml:space="preserve"> становить ≤ 1 %</w:t>
      </w:r>
    </w:p>
    <w:p w14:paraId="62A7436D" w14:textId="77777777" w:rsidR="00465838" w:rsidRPr="00F409AF" w:rsidRDefault="00465838" w:rsidP="00465838">
      <w:pPr>
        <w:autoSpaceDE w:val="0"/>
        <w:autoSpaceDN w:val="0"/>
        <w:spacing w:after="0" w:line="240" w:lineRule="auto"/>
        <w:jc w:val="both"/>
        <w:rPr>
          <w:rFonts w:ascii="Arial" w:eastAsia="SimSun" w:hAnsi="Arial" w:cs="Arial"/>
          <w:kern w:val="3"/>
          <w:sz w:val="12"/>
          <w:szCs w:val="12"/>
          <w:lang w:val="ru-RU" w:eastAsia="zh-CN"/>
        </w:rPr>
      </w:pPr>
    </w:p>
    <w:p w14:paraId="45D2926D" w14:textId="77777777" w:rsidR="00465838" w:rsidRPr="00557716" w:rsidRDefault="00465838" w:rsidP="00465838">
      <w:pPr>
        <w:autoSpaceDE w:val="0"/>
        <w:autoSpaceDN w:val="0"/>
        <w:spacing w:after="0" w:line="240" w:lineRule="auto"/>
        <w:jc w:val="both"/>
        <w:rPr>
          <w:rFonts w:ascii="Arial" w:eastAsia="SimSun" w:hAnsi="Arial" w:cs="Arial"/>
          <w:b/>
          <w:bCs/>
          <w:i/>
          <w:iCs/>
          <w:kern w:val="3"/>
          <w:sz w:val="12"/>
          <w:szCs w:val="12"/>
          <w:lang w:val="ru-RU" w:eastAsia="zh-CN"/>
        </w:rPr>
      </w:pPr>
      <w:r w:rsidRPr="00557716">
        <w:rPr>
          <w:rFonts w:ascii="Arial" w:eastAsia="SimSun" w:hAnsi="Arial" w:cs="Arial"/>
          <w:b/>
          <w:bCs/>
          <w:i/>
          <w:iCs/>
          <w:kern w:val="3"/>
          <w:sz w:val="12"/>
          <w:szCs w:val="12"/>
          <w:lang w:val="ru-RU" w:eastAsia="zh-CN"/>
        </w:rPr>
        <w:t>**Це концентрація аналіту, при якій 95 % тестів дають позитивні результати після серійних розведень міжнародного еталонного матеріалу, наприклад, стандарту ВООЗ або каліброваних еталонних матеріалів.</w:t>
      </w:r>
    </w:p>
    <w:bookmarkEnd w:id="14"/>
    <w:p w14:paraId="549CC614" w14:textId="77777777" w:rsidR="00987155" w:rsidRPr="00A15705" w:rsidRDefault="00987155" w:rsidP="00FA580E">
      <w:pPr>
        <w:autoSpaceDE w:val="0"/>
        <w:autoSpaceDN w:val="0"/>
        <w:spacing w:after="0" w:line="240" w:lineRule="auto"/>
        <w:jc w:val="both"/>
        <w:rPr>
          <w:rFonts w:ascii="Arial" w:eastAsia="SimSun" w:hAnsi="Arial" w:cs="Arial"/>
          <w:kern w:val="3"/>
          <w:sz w:val="12"/>
          <w:szCs w:val="12"/>
          <w:lang w:val="ru-RU" w:eastAsia="zh-CN"/>
        </w:rPr>
      </w:pPr>
    </w:p>
    <w:bookmarkEnd w:id="13"/>
    <w:p w14:paraId="3F13979A" w14:textId="1B29320F" w:rsidR="00465838" w:rsidRPr="00791341" w:rsidRDefault="00465838" w:rsidP="00465838">
      <w:pPr>
        <w:pStyle w:val="Varsay3flan"/>
        <w:spacing w:line="240" w:lineRule="auto"/>
        <w:jc w:val="both"/>
        <w:rPr>
          <w:sz w:val="12"/>
          <w:szCs w:val="12"/>
          <w:lang w:val="ru-RU"/>
        </w:rPr>
      </w:pPr>
      <w:r>
        <w:rPr>
          <w:rFonts w:ascii="Arial" w:hAnsi="Arial" w:cs="Arial"/>
          <w:b/>
          <w:sz w:val="12"/>
          <w:szCs w:val="12"/>
          <w:lang w:val="ru-RU"/>
        </w:rPr>
        <w:t>Порівняльні клінічні випробування</w:t>
      </w:r>
      <w:r w:rsidRPr="00791341">
        <w:rPr>
          <w:rFonts w:ascii="Arial" w:hAnsi="Arial" w:cs="Arial"/>
          <w:b/>
          <w:sz w:val="12"/>
          <w:szCs w:val="12"/>
          <w:lang w:val="ru-RU"/>
        </w:rPr>
        <w:t xml:space="preserve"> </w:t>
      </w:r>
      <w:r w:rsidRPr="00791341">
        <w:rPr>
          <w:rFonts w:ascii="Arial" w:hAnsi="Arial" w:cs="Arial"/>
          <w:sz w:val="12"/>
          <w:szCs w:val="12"/>
          <w:lang w:val="ru-RU"/>
        </w:rPr>
        <w:t>Всього було протестовано 1</w:t>
      </w:r>
      <w:r>
        <w:rPr>
          <w:rFonts w:ascii="Arial" w:hAnsi="Arial" w:cs="Arial"/>
          <w:sz w:val="12"/>
          <w:szCs w:val="12"/>
          <w:lang w:val="ru-RU"/>
        </w:rPr>
        <w:t>09</w:t>
      </w:r>
      <w:r w:rsidRPr="00791341">
        <w:rPr>
          <w:rFonts w:ascii="Arial" w:hAnsi="Arial" w:cs="Arial"/>
          <w:sz w:val="12"/>
          <w:szCs w:val="12"/>
          <w:lang w:val="ru-RU"/>
        </w:rPr>
        <w:t xml:space="preserve"> клінічних зразків. Згідно з результатами, дані, </w:t>
      </w:r>
      <w:r>
        <w:rPr>
          <w:rFonts w:ascii="Arial" w:hAnsi="Arial" w:cs="Arial"/>
          <w:sz w:val="12"/>
          <w:szCs w:val="12"/>
          <w:lang w:val="ru-RU"/>
        </w:rPr>
        <w:t>отримані на</w:t>
      </w:r>
      <w:r w:rsidRPr="00791341">
        <w:rPr>
          <w:rFonts w:ascii="Arial" w:hAnsi="Arial" w:cs="Arial"/>
          <w:sz w:val="12"/>
          <w:szCs w:val="12"/>
          <w:lang w:val="ru-RU"/>
        </w:rPr>
        <w:t xml:space="preserve"> </w:t>
      </w:r>
      <w:proofErr w:type="spellStart"/>
      <w:r w:rsidRPr="0009552D">
        <w:rPr>
          <w:rFonts w:ascii="Arial" w:hAnsi="Arial" w:cs="Arial"/>
          <w:sz w:val="12"/>
          <w:szCs w:val="12"/>
          <w:lang w:val="en-US"/>
        </w:rPr>
        <w:t>RevoDx</w:t>
      </w:r>
      <w:proofErr w:type="spellEnd"/>
      <w:r w:rsidRPr="00791341">
        <w:rPr>
          <w:rFonts w:ascii="Arial" w:hAnsi="Arial" w:cs="Arial"/>
          <w:sz w:val="12"/>
          <w:szCs w:val="12"/>
          <w:lang w:val="ru-RU"/>
        </w:rPr>
        <w:t xml:space="preserve"> </w:t>
      </w:r>
      <w:r w:rsidRPr="0009552D">
        <w:rPr>
          <w:rFonts w:ascii="Arial" w:hAnsi="Arial" w:cs="Arial"/>
          <w:sz w:val="12"/>
          <w:szCs w:val="12"/>
          <w:lang w:val="en-US"/>
        </w:rPr>
        <w:t>H</w:t>
      </w:r>
      <w:r>
        <w:rPr>
          <w:rFonts w:ascii="Arial" w:hAnsi="Arial" w:cs="Arial"/>
          <w:sz w:val="12"/>
          <w:szCs w:val="12"/>
          <w:lang w:val="uk-UA"/>
        </w:rPr>
        <w:t>С</w:t>
      </w:r>
      <w:r w:rsidRPr="0009552D">
        <w:rPr>
          <w:rFonts w:ascii="Arial" w:hAnsi="Arial" w:cs="Arial"/>
          <w:sz w:val="12"/>
          <w:szCs w:val="12"/>
          <w:lang w:val="en-US"/>
        </w:rPr>
        <w:t>V</w:t>
      </w:r>
      <w:r w:rsidRPr="00791341">
        <w:rPr>
          <w:rFonts w:ascii="Arial" w:hAnsi="Arial" w:cs="Arial"/>
          <w:sz w:val="12"/>
          <w:szCs w:val="12"/>
          <w:lang w:val="ru-RU"/>
        </w:rPr>
        <w:t xml:space="preserve"> </w:t>
      </w:r>
      <w:r w:rsidRPr="0009552D">
        <w:rPr>
          <w:rFonts w:ascii="Arial" w:hAnsi="Arial" w:cs="Arial"/>
          <w:sz w:val="12"/>
          <w:szCs w:val="12"/>
          <w:lang w:val="en-US"/>
        </w:rPr>
        <w:t>qPCR</w:t>
      </w:r>
      <w:r w:rsidRPr="00791341">
        <w:rPr>
          <w:rFonts w:ascii="Arial" w:hAnsi="Arial" w:cs="Arial"/>
          <w:sz w:val="12"/>
          <w:szCs w:val="12"/>
          <w:lang w:val="ru-RU"/>
        </w:rPr>
        <w:t xml:space="preserve"> </w:t>
      </w:r>
      <w:r w:rsidRPr="0009552D">
        <w:rPr>
          <w:rFonts w:ascii="Arial" w:hAnsi="Arial" w:cs="Arial"/>
          <w:sz w:val="12"/>
          <w:szCs w:val="12"/>
          <w:lang w:val="en-US"/>
        </w:rPr>
        <w:t>Kit</w:t>
      </w:r>
      <w:r w:rsidRPr="00791341">
        <w:rPr>
          <w:rFonts w:ascii="Arial" w:hAnsi="Arial" w:cs="Arial"/>
          <w:sz w:val="12"/>
          <w:szCs w:val="12"/>
          <w:lang w:val="ru-RU"/>
        </w:rPr>
        <w:t xml:space="preserve">, сумісні з результатами інших </w:t>
      </w:r>
      <w:r>
        <w:rPr>
          <w:rFonts w:ascii="Arial" w:hAnsi="Arial" w:cs="Arial"/>
          <w:sz w:val="12"/>
          <w:szCs w:val="12"/>
          <w:lang w:val="ru-RU"/>
        </w:rPr>
        <w:t>наборів</w:t>
      </w:r>
      <w:r w:rsidRPr="00791341">
        <w:rPr>
          <w:rFonts w:ascii="Arial" w:hAnsi="Arial" w:cs="Arial"/>
          <w:sz w:val="12"/>
          <w:szCs w:val="12"/>
          <w:lang w:val="ru-RU"/>
        </w:rPr>
        <w:t xml:space="preserve"> із маркуванням </w:t>
      </w:r>
      <w:r w:rsidRPr="0009552D">
        <w:rPr>
          <w:rFonts w:ascii="Arial" w:hAnsi="Arial" w:cs="Arial"/>
          <w:sz w:val="12"/>
          <w:szCs w:val="12"/>
          <w:lang w:val="en-US"/>
        </w:rPr>
        <w:t>CE</w:t>
      </w:r>
      <w:r w:rsidRPr="00791341">
        <w:rPr>
          <w:rFonts w:ascii="Arial" w:hAnsi="Arial" w:cs="Arial"/>
          <w:sz w:val="12"/>
          <w:szCs w:val="12"/>
          <w:lang w:val="ru-RU"/>
        </w:rPr>
        <w:t>. Логарифмічні концентрації всіх 1</w:t>
      </w:r>
      <w:r>
        <w:rPr>
          <w:rFonts w:ascii="Arial" w:hAnsi="Arial" w:cs="Arial"/>
          <w:sz w:val="12"/>
          <w:szCs w:val="12"/>
          <w:lang w:val="ru-RU"/>
        </w:rPr>
        <w:t>09</w:t>
      </w:r>
      <w:r w:rsidRPr="00791341">
        <w:rPr>
          <w:rFonts w:ascii="Arial" w:hAnsi="Arial" w:cs="Arial"/>
          <w:sz w:val="12"/>
          <w:szCs w:val="12"/>
          <w:lang w:val="ru-RU"/>
        </w:rPr>
        <w:t xml:space="preserve"> клінічних зразків знаходяться в межах ±1 логарифмічних концентрацій результату </w:t>
      </w:r>
      <w:r>
        <w:rPr>
          <w:rFonts w:ascii="Arial" w:hAnsi="Arial" w:cs="Arial"/>
          <w:sz w:val="12"/>
          <w:szCs w:val="12"/>
          <w:lang w:val="ru-RU"/>
        </w:rPr>
        <w:t>порівнюваного</w:t>
      </w:r>
      <w:r w:rsidRPr="00791341">
        <w:rPr>
          <w:rFonts w:ascii="Arial" w:hAnsi="Arial" w:cs="Arial"/>
          <w:sz w:val="12"/>
          <w:szCs w:val="12"/>
          <w:lang w:val="ru-RU"/>
        </w:rPr>
        <w:t xml:space="preserve"> </w:t>
      </w:r>
      <w:r>
        <w:rPr>
          <w:rFonts w:ascii="Arial" w:hAnsi="Arial" w:cs="Arial"/>
          <w:sz w:val="12"/>
          <w:szCs w:val="12"/>
          <w:lang w:val="ru-RU"/>
        </w:rPr>
        <w:t>набору</w:t>
      </w:r>
      <w:r w:rsidRPr="00791341">
        <w:rPr>
          <w:rFonts w:ascii="Arial" w:hAnsi="Arial" w:cs="Arial"/>
          <w:sz w:val="12"/>
          <w:szCs w:val="12"/>
          <w:lang w:val="ru-RU"/>
        </w:rPr>
        <w:t>.</w:t>
      </w:r>
    </w:p>
    <w:p w14:paraId="0BACFD5F" w14:textId="77777777" w:rsidR="00465838" w:rsidRPr="00A15705" w:rsidRDefault="00465838" w:rsidP="00337EAF">
      <w:pPr>
        <w:pStyle w:val="Varsay3flan"/>
        <w:spacing w:line="240" w:lineRule="auto"/>
        <w:jc w:val="both"/>
        <w:rPr>
          <w:sz w:val="12"/>
          <w:szCs w:val="12"/>
          <w:lang w:val="ru-RU"/>
        </w:rPr>
      </w:pPr>
    </w:p>
    <w:p w14:paraId="3E75C170" w14:textId="77777777" w:rsidR="00A2220B" w:rsidRPr="00A15705" w:rsidRDefault="00A2220B" w:rsidP="00BE3A7B">
      <w:pPr>
        <w:autoSpaceDE w:val="0"/>
        <w:autoSpaceDN w:val="0"/>
        <w:spacing w:after="0" w:line="240" w:lineRule="auto"/>
        <w:jc w:val="both"/>
        <w:rPr>
          <w:rFonts w:ascii="Arial" w:eastAsia="SimSun" w:hAnsi="Arial" w:cs="Arial"/>
          <w:b/>
          <w:bCs/>
          <w:color w:val="000000"/>
          <w:kern w:val="3"/>
          <w:sz w:val="12"/>
          <w:szCs w:val="12"/>
          <w:lang w:val="ru-RU" w:eastAsia="zh-CN"/>
        </w:rPr>
      </w:pPr>
    </w:p>
    <w:p w14:paraId="57D90B87" w14:textId="77777777" w:rsidR="00465838" w:rsidRPr="00FA271F" w:rsidRDefault="00465838" w:rsidP="00465838">
      <w:pPr>
        <w:suppressAutoHyphens/>
        <w:autoSpaceDN w:val="0"/>
        <w:spacing w:after="0" w:line="240" w:lineRule="auto"/>
        <w:jc w:val="both"/>
        <w:textAlignment w:val="baseline"/>
        <w:rPr>
          <w:rFonts w:ascii="Mangal" w:eastAsia="Tahoma" w:hAnsi="Mangal" w:cs="Liberation Sans"/>
          <w:color w:val="000000"/>
          <w:kern w:val="3"/>
          <w:sz w:val="16"/>
          <w:szCs w:val="16"/>
          <w:lang w:val="uk-UA" w:eastAsia="zh-CN" w:bidi="hi-IN"/>
        </w:rPr>
      </w:pPr>
      <w:r w:rsidRPr="00FA271F">
        <w:rPr>
          <w:rFonts w:ascii="Arial" w:eastAsia="Tahoma" w:hAnsi="Arial" w:cs="Liberation Sans"/>
          <w:b/>
          <w:bCs/>
          <w:color w:val="000000"/>
          <w:kern w:val="3"/>
          <w:sz w:val="16"/>
          <w:szCs w:val="16"/>
          <w:lang w:val="uk-UA" w:eastAsia="zh-CN" w:bidi="hi-IN"/>
        </w:rPr>
        <w:t>Додаткові матеріали та обладнання</w:t>
      </w:r>
    </w:p>
    <w:p w14:paraId="3C9C23C4" w14:textId="77777777" w:rsidR="00465838" w:rsidRPr="00FA271F" w:rsidRDefault="00465838" w:rsidP="00465838">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2"/>
          <w:szCs w:val="12"/>
          <w:lang w:val="en-US" w:eastAsia="zh-CN" w:bidi="hi-IN"/>
        </w:rPr>
      </w:pPr>
      <w:r w:rsidRPr="00FA271F">
        <w:rPr>
          <w:rFonts w:ascii="Arial" w:eastAsia="Tahoma" w:hAnsi="Arial" w:cs="Liberation Sans"/>
          <w:color w:val="000000"/>
          <w:kern w:val="3"/>
          <w:sz w:val="12"/>
          <w:szCs w:val="12"/>
          <w:lang w:val="uk-UA" w:eastAsia="zh-CN" w:bidi="hi-IN"/>
        </w:rPr>
        <w:t xml:space="preserve">Набір для екстракції нуклеїнових кислот </w:t>
      </w:r>
      <w:proofErr w:type="spellStart"/>
      <w:r w:rsidRPr="00FA271F">
        <w:rPr>
          <w:rFonts w:ascii="Arial" w:eastAsia="Tahoma" w:hAnsi="Arial" w:cs="Liberation Sans"/>
          <w:color w:val="000000"/>
          <w:kern w:val="3"/>
          <w:sz w:val="12"/>
          <w:szCs w:val="12"/>
          <w:lang w:val="en-US" w:eastAsia="zh-CN" w:bidi="hi-IN"/>
        </w:rPr>
        <w:t>RevoDx</w:t>
      </w:r>
      <w:proofErr w:type="spellEnd"/>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Viral</w:t>
      </w:r>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Nucleic</w:t>
      </w:r>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Acid</w:t>
      </w:r>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Purification</w:t>
      </w:r>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Kit</w:t>
      </w:r>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Cat</w:t>
      </w:r>
      <w:r w:rsidRPr="00FA271F">
        <w:rPr>
          <w:rFonts w:ascii="Arial" w:eastAsia="Tahoma" w:hAnsi="Arial" w:cs="Liberation Sans"/>
          <w:color w:val="000000"/>
          <w:kern w:val="3"/>
          <w:sz w:val="12"/>
          <w:szCs w:val="12"/>
          <w:lang w:val="uk-UA" w:eastAsia="zh-CN" w:bidi="hi-IN"/>
        </w:rPr>
        <w:t xml:space="preserve">. </w:t>
      </w:r>
      <w:r w:rsidRPr="00FA271F">
        <w:rPr>
          <w:rFonts w:ascii="Arial" w:eastAsia="Tahoma" w:hAnsi="Arial" w:cs="Liberation Sans"/>
          <w:color w:val="000000"/>
          <w:kern w:val="3"/>
          <w:sz w:val="12"/>
          <w:szCs w:val="12"/>
          <w:lang w:val="en-US" w:eastAsia="zh-CN" w:bidi="hi-IN"/>
        </w:rPr>
        <w:t xml:space="preserve">No: IP201906; </w:t>
      </w:r>
      <w:r w:rsidRPr="00FA271F">
        <w:rPr>
          <w:rFonts w:ascii="Arial" w:eastAsia="Tahoma" w:hAnsi="Arial" w:cs="Liberation Sans"/>
          <w:color w:val="000000"/>
          <w:kern w:val="3"/>
          <w:sz w:val="12"/>
          <w:szCs w:val="12"/>
          <w:lang w:val="uk-UA" w:eastAsia="zh-CN" w:bidi="hi-IN"/>
        </w:rPr>
        <w:t>І</w:t>
      </w:r>
      <w:proofErr w:type="spellStart"/>
      <w:r w:rsidRPr="00FA271F">
        <w:rPr>
          <w:rFonts w:ascii="Arial" w:eastAsia="Tahoma" w:hAnsi="Arial" w:cs="Liberation Sans"/>
          <w:color w:val="000000"/>
          <w:kern w:val="3"/>
          <w:sz w:val="12"/>
          <w:szCs w:val="12"/>
          <w:lang w:val="en-US" w:eastAsia="zh-CN" w:bidi="hi-IN"/>
        </w:rPr>
        <w:t>dil</w:t>
      </w:r>
      <w:proofErr w:type="spellEnd"/>
      <w:r w:rsidRPr="00FA271F">
        <w:rPr>
          <w:rFonts w:ascii="Arial" w:eastAsia="Tahoma" w:hAnsi="Arial" w:cs="Liberation Sans"/>
          <w:color w:val="000000"/>
          <w:kern w:val="3"/>
          <w:sz w:val="12"/>
          <w:szCs w:val="12"/>
          <w:lang w:val="uk-UA" w:eastAsia="zh-CN" w:bidi="hi-IN"/>
        </w:rPr>
        <w:t>В</w:t>
      </w:r>
      <w:proofErr w:type="spellStart"/>
      <w:r w:rsidRPr="00FA271F">
        <w:rPr>
          <w:rFonts w:ascii="Arial" w:eastAsia="Tahoma" w:hAnsi="Arial" w:cs="Liberation Sans"/>
          <w:color w:val="000000"/>
          <w:kern w:val="3"/>
          <w:sz w:val="12"/>
          <w:szCs w:val="12"/>
          <w:lang w:val="en-US" w:eastAsia="zh-CN" w:bidi="hi-IN"/>
        </w:rPr>
        <w:t>iotech</w:t>
      </w:r>
      <w:proofErr w:type="spellEnd"/>
      <w:r w:rsidRPr="00FA271F">
        <w:rPr>
          <w:rFonts w:ascii="Arial" w:eastAsia="Tahoma" w:hAnsi="Arial" w:cs="Liberation Sans"/>
          <w:color w:val="000000"/>
          <w:kern w:val="3"/>
          <w:sz w:val="12"/>
          <w:szCs w:val="12"/>
          <w:lang w:val="en-US" w:eastAsia="zh-CN" w:bidi="hi-IN"/>
        </w:rPr>
        <w:t>,</w:t>
      </w:r>
      <w:r w:rsidRPr="00FA271F">
        <w:rPr>
          <w:rFonts w:ascii="Arial" w:eastAsia="Tahoma" w:hAnsi="Arial" w:cs="Liberation Sans"/>
          <w:color w:val="000000"/>
          <w:kern w:val="3"/>
          <w:sz w:val="12"/>
          <w:szCs w:val="12"/>
          <w:lang w:val="uk-UA" w:eastAsia="zh-CN" w:bidi="hi-IN"/>
        </w:rPr>
        <w:t xml:space="preserve"> Туреччина</w:t>
      </w:r>
      <w:r w:rsidRPr="00FA271F">
        <w:rPr>
          <w:rFonts w:ascii="Arial" w:eastAsia="Tahoma" w:hAnsi="Arial" w:cs="Liberation Sans"/>
          <w:color w:val="000000"/>
          <w:kern w:val="3"/>
          <w:sz w:val="12"/>
          <w:szCs w:val="12"/>
          <w:lang w:val="en-US" w:eastAsia="zh-CN" w:bidi="hi-IN"/>
        </w:rPr>
        <w:t>)</w:t>
      </w:r>
    </w:p>
    <w:p w14:paraId="4D14FB5B" w14:textId="77777777" w:rsidR="00465838" w:rsidRPr="00FA271F" w:rsidRDefault="00465838" w:rsidP="00465838">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2"/>
          <w:szCs w:val="12"/>
          <w:lang w:val="ru-RU" w:eastAsia="zh-CN" w:bidi="hi-IN"/>
        </w:rPr>
      </w:pPr>
      <w:r w:rsidRPr="00FA271F">
        <w:rPr>
          <w:rFonts w:ascii="Arial" w:eastAsia="Tahoma" w:hAnsi="Arial" w:cs="Arial"/>
          <w:color w:val="000000"/>
          <w:kern w:val="3"/>
          <w:sz w:val="12"/>
          <w:szCs w:val="12"/>
          <w:lang w:val="uk-UA" w:eastAsia="zh-CN"/>
        </w:rPr>
        <w:t>Ампліфікатор для ПЛР у режимі реального часу</w:t>
      </w:r>
    </w:p>
    <w:p w14:paraId="38FBB424" w14:textId="77777777" w:rsidR="00465838" w:rsidRPr="00FA271F" w:rsidRDefault="00465838" w:rsidP="00465838">
      <w:pPr>
        <w:pStyle w:val="Varsaylan"/>
        <w:numPr>
          <w:ilvl w:val="0"/>
          <w:numId w:val="5"/>
        </w:numPr>
        <w:spacing w:line="240" w:lineRule="auto"/>
        <w:ind w:left="142" w:hanging="142"/>
        <w:jc w:val="both"/>
        <w:rPr>
          <w:rFonts w:ascii="Arial" w:hAnsi="Arial"/>
          <w:color w:val="auto"/>
          <w:sz w:val="12"/>
          <w:szCs w:val="12"/>
          <w:lang w:val="ru-RU"/>
        </w:rPr>
      </w:pPr>
      <w:r w:rsidRPr="00FA271F">
        <w:rPr>
          <w:rFonts w:ascii="Arial" w:hAnsi="Arial"/>
          <w:color w:val="auto"/>
          <w:sz w:val="12"/>
          <w:szCs w:val="12"/>
          <w:lang w:val="uk-UA"/>
        </w:rPr>
        <w:t>Відповідні ЗІЗ</w:t>
      </w:r>
      <w:r w:rsidRPr="00FA271F">
        <w:rPr>
          <w:rFonts w:ascii="Arial" w:hAnsi="Arial"/>
          <w:color w:val="auto"/>
          <w:sz w:val="12"/>
          <w:szCs w:val="12"/>
          <w:lang w:val="ru-RU"/>
        </w:rPr>
        <w:t xml:space="preserve"> (</w:t>
      </w:r>
      <w:r w:rsidRPr="00FA271F">
        <w:rPr>
          <w:rFonts w:ascii="Arial" w:hAnsi="Arial"/>
          <w:color w:val="auto"/>
          <w:sz w:val="12"/>
          <w:szCs w:val="12"/>
          <w:lang w:val="uk-UA"/>
        </w:rPr>
        <w:t>халат, рукавички, окуляри, тощо</w:t>
      </w:r>
      <w:r w:rsidRPr="00FA271F">
        <w:rPr>
          <w:rFonts w:ascii="Arial" w:hAnsi="Arial"/>
          <w:color w:val="auto"/>
          <w:sz w:val="12"/>
          <w:szCs w:val="12"/>
          <w:lang w:val="ru-RU"/>
        </w:rPr>
        <w:t xml:space="preserve">.) </w:t>
      </w:r>
    </w:p>
    <w:p w14:paraId="2B3A9A01" w14:textId="77777777" w:rsidR="00465838" w:rsidRPr="00FA271F" w:rsidRDefault="00465838" w:rsidP="00465838">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2"/>
          <w:szCs w:val="12"/>
          <w:lang w:val="en-US" w:eastAsia="zh-CN" w:bidi="hi-IN"/>
        </w:rPr>
      </w:pPr>
      <w:r w:rsidRPr="00FA271F">
        <w:rPr>
          <w:rFonts w:ascii="Arial" w:eastAsia="Tahoma" w:hAnsi="Arial" w:cs="Liberation Sans"/>
          <w:color w:val="000000"/>
          <w:kern w:val="3"/>
          <w:sz w:val="12"/>
          <w:szCs w:val="12"/>
          <w:lang w:val="uk-UA" w:eastAsia="zh-CN" w:bidi="hi-IN"/>
        </w:rPr>
        <w:t>Мікропіпетки</w:t>
      </w:r>
      <w:r w:rsidRPr="00FA271F">
        <w:rPr>
          <w:rFonts w:ascii="Arial" w:eastAsia="Tahoma" w:hAnsi="Arial" w:cs="Liberation Sans"/>
          <w:color w:val="000000"/>
          <w:kern w:val="3"/>
          <w:sz w:val="12"/>
          <w:szCs w:val="12"/>
          <w:lang w:val="en-US" w:eastAsia="zh-CN" w:bidi="hi-IN"/>
        </w:rPr>
        <w:t xml:space="preserve"> (0.5 </w:t>
      </w:r>
      <w:r w:rsidRPr="00FA271F">
        <w:rPr>
          <w:rFonts w:ascii="Arial" w:eastAsia="Tahoma" w:hAnsi="Arial" w:cs="Liberation Sans"/>
          <w:color w:val="000000"/>
          <w:kern w:val="3"/>
          <w:sz w:val="12"/>
          <w:szCs w:val="12"/>
          <w:lang w:val="uk-UA" w:eastAsia="zh-CN" w:bidi="hi-IN"/>
        </w:rPr>
        <w:t>мкл</w:t>
      </w:r>
      <w:r w:rsidRPr="00FA271F">
        <w:rPr>
          <w:rFonts w:ascii="Arial" w:eastAsia="Tahoma" w:hAnsi="Arial" w:cs="Liberation Sans"/>
          <w:color w:val="000000"/>
          <w:kern w:val="3"/>
          <w:sz w:val="12"/>
          <w:szCs w:val="12"/>
          <w:lang w:val="en-US" w:eastAsia="zh-CN" w:bidi="hi-IN"/>
        </w:rPr>
        <w:t xml:space="preserve"> – 1000 </w:t>
      </w:r>
      <w:r w:rsidRPr="00FA271F">
        <w:rPr>
          <w:rFonts w:ascii="Arial" w:eastAsia="Tahoma" w:hAnsi="Arial" w:cs="Liberation Sans"/>
          <w:color w:val="000000"/>
          <w:kern w:val="3"/>
          <w:sz w:val="12"/>
          <w:szCs w:val="12"/>
          <w:lang w:val="uk-UA" w:eastAsia="zh-CN" w:bidi="hi-IN"/>
        </w:rPr>
        <w:t>мкл</w:t>
      </w:r>
      <w:r w:rsidRPr="00FA271F">
        <w:rPr>
          <w:rFonts w:ascii="Arial" w:eastAsia="Tahoma" w:hAnsi="Arial" w:cs="Liberation Sans"/>
          <w:color w:val="000000"/>
          <w:kern w:val="3"/>
          <w:sz w:val="12"/>
          <w:szCs w:val="12"/>
          <w:lang w:val="en-US" w:eastAsia="zh-CN" w:bidi="hi-IN"/>
        </w:rPr>
        <w:t>)</w:t>
      </w:r>
    </w:p>
    <w:p w14:paraId="0232D270" w14:textId="77777777" w:rsidR="00465838" w:rsidRPr="00FA271F" w:rsidRDefault="00465838" w:rsidP="00465838">
      <w:pPr>
        <w:pStyle w:val="Varsaylan"/>
        <w:numPr>
          <w:ilvl w:val="0"/>
          <w:numId w:val="5"/>
        </w:numPr>
        <w:spacing w:line="240" w:lineRule="auto"/>
        <w:ind w:left="142" w:hanging="142"/>
        <w:jc w:val="both"/>
        <w:rPr>
          <w:rFonts w:ascii="Arial" w:hAnsi="Arial"/>
          <w:color w:val="auto"/>
          <w:sz w:val="12"/>
          <w:szCs w:val="12"/>
          <w:lang w:val="ru-RU"/>
        </w:rPr>
      </w:pPr>
      <w:r w:rsidRPr="00FA271F">
        <w:rPr>
          <w:rFonts w:ascii="Arial" w:hAnsi="Arial"/>
          <w:color w:val="auto"/>
          <w:sz w:val="12"/>
          <w:szCs w:val="12"/>
          <w:lang w:val="uk-UA"/>
        </w:rPr>
        <w:t xml:space="preserve">Наконечники для дозаторів з аерозольним фільтром та маркуванням </w:t>
      </w:r>
      <w:r w:rsidRPr="00FA271F">
        <w:rPr>
          <w:rFonts w:ascii="Arial" w:hAnsi="Arial"/>
          <w:color w:val="auto"/>
          <w:sz w:val="12"/>
          <w:szCs w:val="12"/>
          <w:lang w:val="en-US"/>
        </w:rPr>
        <w:t>DNase</w:t>
      </w:r>
      <w:r w:rsidRPr="00FA271F">
        <w:rPr>
          <w:rFonts w:ascii="Arial" w:hAnsi="Arial"/>
          <w:color w:val="auto"/>
          <w:sz w:val="12"/>
          <w:szCs w:val="12"/>
          <w:lang w:val="ru-RU"/>
        </w:rPr>
        <w:t>/</w:t>
      </w:r>
      <w:r w:rsidRPr="00FA271F">
        <w:rPr>
          <w:rFonts w:ascii="Arial" w:hAnsi="Arial"/>
          <w:color w:val="auto"/>
          <w:sz w:val="12"/>
          <w:szCs w:val="12"/>
          <w:lang w:val="en-US"/>
        </w:rPr>
        <w:t>RNase</w:t>
      </w:r>
      <w:r w:rsidRPr="00FA271F">
        <w:rPr>
          <w:rFonts w:ascii="Arial" w:hAnsi="Arial"/>
          <w:color w:val="auto"/>
          <w:sz w:val="12"/>
          <w:szCs w:val="12"/>
          <w:lang w:val="ru-RU"/>
        </w:rPr>
        <w:t>-</w:t>
      </w:r>
      <w:r w:rsidRPr="00FA271F">
        <w:rPr>
          <w:rFonts w:ascii="Arial" w:hAnsi="Arial"/>
          <w:color w:val="auto"/>
          <w:sz w:val="12"/>
          <w:szCs w:val="12"/>
          <w:lang w:val="en-US"/>
        </w:rPr>
        <w:t>free</w:t>
      </w:r>
      <w:r w:rsidRPr="00FA271F">
        <w:rPr>
          <w:rFonts w:ascii="Arial" w:hAnsi="Arial"/>
          <w:color w:val="auto"/>
          <w:sz w:val="12"/>
          <w:szCs w:val="12"/>
          <w:lang w:val="ru-RU"/>
        </w:rPr>
        <w:t xml:space="preserve"> </w:t>
      </w:r>
    </w:p>
    <w:p w14:paraId="72BFBD65" w14:textId="77777777" w:rsidR="00465838" w:rsidRPr="00FA271F" w:rsidRDefault="00465838" w:rsidP="00465838">
      <w:pPr>
        <w:pStyle w:val="Varsaylan"/>
        <w:numPr>
          <w:ilvl w:val="0"/>
          <w:numId w:val="5"/>
        </w:numPr>
        <w:spacing w:line="240" w:lineRule="auto"/>
        <w:ind w:left="142" w:hanging="142"/>
        <w:jc w:val="both"/>
        <w:rPr>
          <w:rFonts w:ascii="Arial" w:hAnsi="Arial"/>
          <w:color w:val="auto"/>
          <w:sz w:val="12"/>
          <w:szCs w:val="12"/>
          <w:lang w:val="ru-RU"/>
        </w:rPr>
      </w:pPr>
      <w:r w:rsidRPr="00FA271F">
        <w:rPr>
          <w:rFonts w:ascii="Arial" w:hAnsi="Arial"/>
          <w:color w:val="auto"/>
          <w:sz w:val="12"/>
          <w:szCs w:val="12"/>
          <w:lang w:val="uk-UA"/>
        </w:rPr>
        <w:t xml:space="preserve">Мікропробірки 1,5 мл з маркуванням </w:t>
      </w:r>
      <w:r w:rsidRPr="00FA271F">
        <w:rPr>
          <w:rFonts w:ascii="Arial" w:hAnsi="Arial"/>
          <w:color w:val="auto"/>
          <w:sz w:val="12"/>
          <w:szCs w:val="12"/>
          <w:lang w:val="en-US"/>
        </w:rPr>
        <w:t>DNase</w:t>
      </w:r>
      <w:r w:rsidRPr="00FA271F">
        <w:rPr>
          <w:rFonts w:ascii="Arial" w:hAnsi="Arial"/>
          <w:color w:val="auto"/>
          <w:sz w:val="12"/>
          <w:szCs w:val="12"/>
          <w:lang w:val="ru-RU"/>
        </w:rPr>
        <w:t>/</w:t>
      </w:r>
      <w:r w:rsidRPr="00FA271F">
        <w:rPr>
          <w:rFonts w:ascii="Arial" w:hAnsi="Arial"/>
          <w:color w:val="auto"/>
          <w:sz w:val="12"/>
          <w:szCs w:val="12"/>
          <w:lang w:val="en-US"/>
        </w:rPr>
        <w:t>RNase</w:t>
      </w:r>
      <w:r w:rsidRPr="00FA271F">
        <w:rPr>
          <w:rFonts w:ascii="Arial" w:hAnsi="Arial"/>
          <w:color w:val="auto"/>
          <w:sz w:val="12"/>
          <w:szCs w:val="12"/>
          <w:lang w:val="ru-RU"/>
        </w:rPr>
        <w:t>-</w:t>
      </w:r>
      <w:r w:rsidRPr="00FA271F">
        <w:rPr>
          <w:rFonts w:ascii="Arial" w:hAnsi="Arial"/>
          <w:color w:val="auto"/>
          <w:sz w:val="12"/>
          <w:szCs w:val="12"/>
          <w:lang w:val="en-US"/>
        </w:rPr>
        <w:t>free</w:t>
      </w:r>
      <w:r w:rsidRPr="00FA271F">
        <w:rPr>
          <w:rFonts w:ascii="Arial" w:hAnsi="Arial"/>
          <w:color w:val="auto"/>
          <w:sz w:val="12"/>
          <w:szCs w:val="12"/>
          <w:lang w:val="ru-RU"/>
        </w:rPr>
        <w:t xml:space="preserve"> </w:t>
      </w:r>
    </w:p>
    <w:p w14:paraId="40D1BA10" w14:textId="77777777" w:rsidR="00465838" w:rsidRPr="00FA271F" w:rsidRDefault="00465838" w:rsidP="00465838">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2"/>
          <w:szCs w:val="12"/>
          <w:lang w:val="en-US" w:eastAsia="zh-CN" w:bidi="hi-IN"/>
        </w:rPr>
      </w:pPr>
      <w:r w:rsidRPr="00FA271F">
        <w:rPr>
          <w:rFonts w:ascii="Arial" w:eastAsia="Tahoma" w:hAnsi="Arial" w:cs="Liberation Sans"/>
          <w:color w:val="000000"/>
          <w:kern w:val="3"/>
          <w:sz w:val="12"/>
          <w:szCs w:val="12"/>
          <w:lang w:val="uk-UA" w:eastAsia="zh-CN" w:bidi="hi-IN"/>
        </w:rPr>
        <w:t xml:space="preserve">Вихровий змішувач (вортекс) </w:t>
      </w:r>
    </w:p>
    <w:p w14:paraId="48DBD7A5" w14:textId="77777777" w:rsidR="00465838" w:rsidRPr="00FA271F" w:rsidRDefault="00465838" w:rsidP="00465838">
      <w:pPr>
        <w:pStyle w:val="Varsaylan"/>
        <w:numPr>
          <w:ilvl w:val="0"/>
          <w:numId w:val="5"/>
        </w:numPr>
        <w:spacing w:line="240" w:lineRule="auto"/>
        <w:ind w:left="142" w:hanging="142"/>
        <w:jc w:val="both"/>
        <w:rPr>
          <w:rFonts w:ascii="Arial" w:hAnsi="Arial"/>
          <w:color w:val="auto"/>
          <w:sz w:val="12"/>
          <w:szCs w:val="12"/>
          <w:lang w:val="ru-RU"/>
        </w:rPr>
      </w:pPr>
      <w:r w:rsidRPr="00FA271F">
        <w:rPr>
          <w:rFonts w:ascii="Arial" w:hAnsi="Arial"/>
          <w:sz w:val="12"/>
          <w:szCs w:val="12"/>
          <w:lang w:val="ru-RU"/>
        </w:rPr>
        <w:t xml:space="preserve">Настільна мікроцентрифуга для ПЛР-планшетів/стрип-пробірок </w:t>
      </w:r>
    </w:p>
    <w:p w14:paraId="34ECBAFF" w14:textId="77777777" w:rsidR="00465838" w:rsidRPr="00FA271F" w:rsidRDefault="00465838" w:rsidP="00465838">
      <w:pPr>
        <w:pStyle w:val="Varsaylan"/>
        <w:numPr>
          <w:ilvl w:val="0"/>
          <w:numId w:val="5"/>
        </w:numPr>
        <w:spacing w:line="240" w:lineRule="auto"/>
        <w:ind w:left="142" w:hanging="142"/>
        <w:jc w:val="both"/>
        <w:rPr>
          <w:rFonts w:ascii="Arial" w:hAnsi="Arial"/>
          <w:color w:val="auto"/>
          <w:sz w:val="12"/>
          <w:szCs w:val="12"/>
          <w:lang w:val="ru-RU"/>
        </w:rPr>
      </w:pPr>
      <w:r w:rsidRPr="00FA271F">
        <w:rPr>
          <w:rFonts w:ascii="Arial" w:hAnsi="Arial"/>
          <w:sz w:val="12"/>
          <w:szCs w:val="12"/>
          <w:lang w:val="ru-RU"/>
        </w:rPr>
        <w:t xml:space="preserve">Настільна мікроцентрифуга для пробірок об'ємом 1,5-2,0 мл </w:t>
      </w:r>
    </w:p>
    <w:p w14:paraId="78CE8B3F" w14:textId="77777777" w:rsidR="00465838" w:rsidRPr="002F5FDC" w:rsidRDefault="00465838" w:rsidP="00465838">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2"/>
          <w:szCs w:val="12"/>
          <w:lang w:val="ru-RU" w:eastAsia="zh-CN" w:bidi="hi-IN"/>
        </w:rPr>
      </w:pPr>
      <w:r w:rsidRPr="00FA271F">
        <w:rPr>
          <w:rFonts w:ascii="Arial" w:eastAsia="Tahoma" w:hAnsi="Arial" w:cs="Liberation Sans"/>
          <w:color w:val="000000"/>
          <w:kern w:val="3"/>
          <w:sz w:val="12"/>
          <w:szCs w:val="12"/>
          <w:lang w:val="uk-UA" w:eastAsia="zh-CN" w:bidi="hi-IN"/>
        </w:rPr>
        <w:t xml:space="preserve">Пробірки або планшети для ПЛР у реальному часі </w:t>
      </w:r>
    </w:p>
    <w:p w14:paraId="7F05E261" w14:textId="77777777" w:rsidR="00C1681B" w:rsidRPr="00A15705" w:rsidRDefault="00C1681B" w:rsidP="00C1681B">
      <w:pPr>
        <w:suppressAutoHyphens/>
        <w:autoSpaceDN w:val="0"/>
        <w:spacing w:after="0" w:line="240" w:lineRule="auto"/>
        <w:jc w:val="both"/>
        <w:textAlignment w:val="baseline"/>
        <w:rPr>
          <w:rFonts w:ascii="Arial" w:eastAsia="Tahoma" w:hAnsi="Arial" w:cs="Liberation Sans"/>
          <w:color w:val="000000"/>
          <w:kern w:val="3"/>
          <w:sz w:val="13"/>
          <w:szCs w:val="13"/>
          <w:lang w:val="ru-RU" w:eastAsia="zh-CN" w:bidi="hi-IN"/>
        </w:rPr>
      </w:pPr>
    </w:p>
    <w:p w14:paraId="62BEE66B" w14:textId="77777777" w:rsidR="00465838" w:rsidRPr="00FA271F" w:rsidRDefault="00465838" w:rsidP="00465838">
      <w:pPr>
        <w:suppressAutoHyphens/>
        <w:autoSpaceDN w:val="0"/>
        <w:spacing w:after="0" w:line="240" w:lineRule="auto"/>
        <w:jc w:val="both"/>
        <w:textAlignment w:val="baseline"/>
        <w:rPr>
          <w:rFonts w:ascii="Arial" w:eastAsia="Tahoma" w:hAnsi="Arial" w:cs="Liberation Sans"/>
          <w:b/>
          <w:bCs/>
          <w:color w:val="000000"/>
          <w:kern w:val="3"/>
          <w:sz w:val="16"/>
          <w:szCs w:val="16"/>
          <w:lang w:val="uk-UA" w:eastAsia="zh-CN" w:bidi="hi-IN"/>
        </w:rPr>
      </w:pPr>
      <w:r w:rsidRPr="00FA271F">
        <w:rPr>
          <w:rFonts w:ascii="Arial" w:eastAsia="Tahoma" w:hAnsi="Arial" w:cs="Liberation Sans"/>
          <w:b/>
          <w:bCs/>
          <w:color w:val="000000"/>
          <w:kern w:val="3"/>
          <w:sz w:val="16"/>
          <w:szCs w:val="16"/>
          <w:lang w:val="uk-UA" w:eastAsia="zh-CN" w:bidi="hi-IN"/>
        </w:rPr>
        <w:t>Підготовка зразків</w:t>
      </w:r>
    </w:p>
    <w:p w14:paraId="509A72BC" w14:textId="77777777" w:rsidR="00465838" w:rsidRPr="00FA271F" w:rsidRDefault="00465838" w:rsidP="00465838">
      <w:pPr>
        <w:autoSpaceDE w:val="0"/>
        <w:autoSpaceDN w:val="0"/>
        <w:spacing w:after="0" w:line="240" w:lineRule="auto"/>
        <w:jc w:val="both"/>
        <w:rPr>
          <w:rFonts w:ascii="Arial" w:eastAsia="SimSun" w:hAnsi="Arial" w:cs="Arial"/>
          <w:color w:val="000000"/>
          <w:kern w:val="3"/>
          <w:sz w:val="12"/>
          <w:szCs w:val="12"/>
          <w:lang w:val="ru-RU" w:eastAsia="zh-CN"/>
        </w:rPr>
      </w:pPr>
      <w:r w:rsidRPr="00FA271F">
        <w:rPr>
          <w:rFonts w:ascii="Arial" w:eastAsia="SimSun" w:hAnsi="Arial" w:cs="Arial"/>
          <w:color w:val="000000"/>
          <w:kern w:val="3"/>
          <w:sz w:val="12"/>
          <w:szCs w:val="12"/>
          <w:lang w:val="ru-RU" w:eastAsia="zh-CN"/>
        </w:rPr>
        <w:t xml:space="preserve">Цей набір </w:t>
      </w:r>
      <w:r w:rsidRPr="00FA271F">
        <w:rPr>
          <w:rFonts w:ascii="Arial" w:eastAsia="SimSun" w:hAnsi="Arial" w:cs="Arial"/>
          <w:color w:val="000000"/>
          <w:kern w:val="3"/>
          <w:sz w:val="12"/>
          <w:szCs w:val="12"/>
          <w:lang w:val="uk-UA" w:eastAsia="zh-CN"/>
        </w:rPr>
        <w:t>валідовано</w:t>
      </w:r>
      <w:r w:rsidRPr="00FA271F">
        <w:rPr>
          <w:rFonts w:ascii="Arial" w:eastAsia="SimSun" w:hAnsi="Arial" w:cs="Arial"/>
          <w:color w:val="000000"/>
          <w:kern w:val="3"/>
          <w:sz w:val="12"/>
          <w:szCs w:val="12"/>
          <w:lang w:val="ru-RU" w:eastAsia="zh-CN"/>
        </w:rPr>
        <w:t xml:space="preserve"> для використання зі свіжою або замороженою сироваткою чи плазмою людини, зібраною в антикоагулянті </w:t>
      </w:r>
      <w:r w:rsidRPr="00FA271F">
        <w:rPr>
          <w:rFonts w:ascii="Arial" w:eastAsia="SimSun" w:hAnsi="Arial" w:cs="Arial"/>
          <w:color w:val="000000"/>
          <w:kern w:val="3"/>
          <w:sz w:val="12"/>
          <w:szCs w:val="12"/>
          <w:lang w:val="en-US" w:eastAsia="zh-CN"/>
        </w:rPr>
        <w:t>EDTA</w:t>
      </w:r>
      <w:r w:rsidRPr="00FA271F">
        <w:rPr>
          <w:rFonts w:ascii="Arial" w:eastAsia="SimSun" w:hAnsi="Arial" w:cs="Arial"/>
          <w:color w:val="000000"/>
          <w:kern w:val="3"/>
          <w:sz w:val="12"/>
          <w:szCs w:val="12"/>
          <w:lang w:val="ru-RU" w:eastAsia="zh-CN"/>
        </w:rPr>
        <w:t xml:space="preserve">. Зразки плазми або сироватки крові, обробленої гепарином, непридатні для використання. Клінічні зразки слід розглядати як потенційно інфекційні; під час забору та обробки зразків необхідно дотримуватись запобіжних заходів щодо збудників, що передаються через кров. 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 </w:t>
      </w:r>
    </w:p>
    <w:p w14:paraId="5030644C" w14:textId="77777777" w:rsidR="00465838" w:rsidRPr="00FA271F" w:rsidRDefault="00465838" w:rsidP="00465838">
      <w:pPr>
        <w:autoSpaceDE w:val="0"/>
        <w:autoSpaceDN w:val="0"/>
        <w:spacing w:after="0" w:line="240" w:lineRule="auto"/>
        <w:jc w:val="both"/>
        <w:rPr>
          <w:rFonts w:ascii="Arial" w:eastAsia="SimSun" w:hAnsi="Arial" w:cs="Arial"/>
          <w:color w:val="000000"/>
          <w:kern w:val="3"/>
          <w:sz w:val="12"/>
          <w:szCs w:val="12"/>
          <w:lang w:val="ru-RU" w:eastAsia="zh-CN"/>
        </w:rPr>
      </w:pPr>
      <w:r w:rsidRPr="00FA271F">
        <w:rPr>
          <w:rFonts w:ascii="Arial" w:eastAsia="SimSun" w:hAnsi="Arial" w:cs="Arial"/>
          <w:color w:val="000000"/>
          <w:kern w:val="3"/>
          <w:sz w:val="12"/>
          <w:szCs w:val="12"/>
          <w:lang w:val="ru-RU" w:eastAsia="zh-CN"/>
        </w:rPr>
        <w:t>Після збору не зберігайте цільну кров при кімнатній температурі довше 4 годин. Центрифугуйте кров і перенесіть сироватку або плазму в кріовіалу/пробірку з гвинтовою кришкою. Транспортування цільної крові, сироватки або плазми має відповідати державним або місцевим нормам. Зразки сироватки або плазми можна зберігати при 2-8°</w:t>
      </w:r>
      <w:r w:rsidRPr="00FA271F">
        <w:rPr>
          <w:rFonts w:ascii="Arial" w:eastAsia="SimSun" w:hAnsi="Arial" w:cs="Arial"/>
          <w:color w:val="000000"/>
          <w:kern w:val="3"/>
          <w:sz w:val="12"/>
          <w:szCs w:val="12"/>
          <w:lang w:val="en-US" w:eastAsia="zh-CN"/>
        </w:rPr>
        <w:t>C</w:t>
      </w:r>
      <w:r w:rsidRPr="00FA271F">
        <w:rPr>
          <w:rFonts w:ascii="Arial" w:eastAsia="SimSun" w:hAnsi="Arial" w:cs="Arial"/>
          <w:color w:val="000000"/>
          <w:kern w:val="3"/>
          <w:sz w:val="12"/>
          <w:szCs w:val="12"/>
          <w:lang w:val="ru-RU" w:eastAsia="zh-CN"/>
        </w:rPr>
        <w:t xml:space="preserve"> протягом 24 годин або заморозити при -70°</w:t>
      </w:r>
      <w:r w:rsidRPr="00FA271F">
        <w:rPr>
          <w:rFonts w:ascii="Arial" w:eastAsia="SimSun" w:hAnsi="Arial" w:cs="Arial"/>
          <w:color w:val="000000"/>
          <w:kern w:val="3"/>
          <w:sz w:val="12"/>
          <w:szCs w:val="12"/>
          <w:lang w:val="en-US" w:eastAsia="zh-CN"/>
        </w:rPr>
        <w:t>C</w:t>
      </w:r>
      <w:r w:rsidRPr="00FA271F">
        <w:rPr>
          <w:rFonts w:ascii="Arial" w:eastAsia="SimSun" w:hAnsi="Arial" w:cs="Arial"/>
          <w:color w:val="000000"/>
          <w:kern w:val="3"/>
          <w:sz w:val="12"/>
          <w:szCs w:val="12"/>
          <w:lang w:val="ru-RU" w:eastAsia="zh-CN"/>
        </w:rPr>
        <w:t xml:space="preserve"> або нижче для тривалого зберігання. Необхідно уникати повторних циклів заморожування/розморожування, оскільки це призведе до зниження титру вірусу.</w:t>
      </w:r>
    </w:p>
    <w:p w14:paraId="6B8494D1" w14:textId="77777777" w:rsidR="00465838" w:rsidRPr="00FA271F" w:rsidRDefault="00465838" w:rsidP="00465838">
      <w:pPr>
        <w:autoSpaceDE w:val="0"/>
        <w:autoSpaceDN w:val="0"/>
        <w:spacing w:after="0" w:line="240" w:lineRule="auto"/>
        <w:jc w:val="both"/>
        <w:rPr>
          <w:rFonts w:ascii="Arial" w:eastAsia="SimSun" w:hAnsi="Arial" w:cs="Arial"/>
          <w:color w:val="000000"/>
          <w:kern w:val="3"/>
          <w:sz w:val="12"/>
          <w:szCs w:val="12"/>
          <w:lang w:val="ru-RU" w:eastAsia="zh-CN"/>
        </w:rPr>
      </w:pPr>
      <w:r w:rsidRPr="00FA271F">
        <w:rPr>
          <w:rFonts w:ascii="Arial" w:eastAsia="SimSun" w:hAnsi="Arial" w:cs="Arial"/>
          <w:color w:val="000000"/>
          <w:kern w:val="3"/>
          <w:sz w:val="12"/>
          <w:szCs w:val="12"/>
          <w:lang w:val="ru-RU" w:eastAsia="zh-CN"/>
        </w:rPr>
        <w:t xml:space="preserve">Зразки необхідно перемішати, перевертаючи пробірки або піпетуючи кілька разів, перед перенесенням у пробірку для зразків. При використанні заморожених зразків, потрібно довести їх до кімнатної температури перед початком процедури. При </w:t>
      </w:r>
      <w:r w:rsidRPr="00FA271F">
        <w:rPr>
          <w:rFonts w:ascii="Arial" w:eastAsia="SimSun" w:hAnsi="Arial" w:cs="Arial"/>
          <w:color w:val="000000"/>
          <w:kern w:val="3"/>
          <w:sz w:val="12"/>
          <w:szCs w:val="12"/>
          <w:lang w:val="uk-UA" w:eastAsia="zh-CN"/>
        </w:rPr>
        <w:t xml:space="preserve">наявності осаду, видалити його </w:t>
      </w:r>
      <w:r w:rsidRPr="00FA271F">
        <w:rPr>
          <w:rFonts w:ascii="Arial" w:eastAsia="SimSun" w:hAnsi="Arial" w:cs="Arial"/>
          <w:color w:val="000000"/>
          <w:kern w:val="3"/>
          <w:sz w:val="12"/>
          <w:szCs w:val="12"/>
          <w:lang w:val="ru-RU" w:eastAsia="zh-CN"/>
        </w:rPr>
        <w:t xml:space="preserve">центрифугуванням протягом 3 хв при 5000 </w:t>
      </w:r>
      <w:r w:rsidRPr="00FA271F">
        <w:rPr>
          <w:rFonts w:ascii="Arial" w:eastAsia="SimSun" w:hAnsi="Arial" w:cs="Arial"/>
          <w:color w:val="000000"/>
          <w:kern w:val="3"/>
          <w:sz w:val="12"/>
          <w:szCs w:val="12"/>
          <w:lang w:val="en-US" w:eastAsia="zh-CN"/>
        </w:rPr>
        <w:t>x</w:t>
      </w:r>
      <w:r w:rsidRPr="00FA271F">
        <w:rPr>
          <w:rFonts w:ascii="Arial" w:eastAsia="SimSun" w:hAnsi="Arial" w:cs="Arial"/>
          <w:color w:val="000000"/>
          <w:kern w:val="3"/>
          <w:sz w:val="12"/>
          <w:szCs w:val="12"/>
          <w:lang w:val="ru-RU" w:eastAsia="zh-CN"/>
        </w:rPr>
        <w:t xml:space="preserve"> </w:t>
      </w:r>
      <w:r w:rsidRPr="00FA271F">
        <w:rPr>
          <w:rFonts w:ascii="Arial" w:eastAsia="SimSun" w:hAnsi="Arial" w:cs="Arial"/>
          <w:color w:val="000000"/>
          <w:kern w:val="3"/>
          <w:sz w:val="12"/>
          <w:szCs w:val="12"/>
          <w:lang w:val="en-US" w:eastAsia="zh-CN"/>
        </w:rPr>
        <w:t>g</w:t>
      </w:r>
      <w:r w:rsidRPr="00FA271F">
        <w:rPr>
          <w:rFonts w:ascii="Arial" w:eastAsia="SimSun" w:hAnsi="Arial" w:cs="Arial"/>
          <w:color w:val="000000"/>
          <w:kern w:val="3"/>
          <w:sz w:val="12"/>
          <w:szCs w:val="12"/>
          <w:lang w:val="ru-RU" w:eastAsia="zh-CN"/>
        </w:rPr>
        <w:t>.</w:t>
      </w:r>
    </w:p>
    <w:p w14:paraId="3288B5D1" w14:textId="77777777" w:rsidR="003C698C" w:rsidRPr="00A15705" w:rsidRDefault="003C698C" w:rsidP="00C1681B">
      <w:pPr>
        <w:suppressAutoHyphens/>
        <w:autoSpaceDN w:val="0"/>
        <w:spacing w:after="0" w:line="240" w:lineRule="auto"/>
        <w:jc w:val="both"/>
        <w:textAlignment w:val="baseline"/>
        <w:rPr>
          <w:rFonts w:ascii="Arial" w:eastAsia="Tahoma" w:hAnsi="Arial" w:cs="Liberation Sans"/>
          <w:b/>
          <w:bCs/>
          <w:color w:val="000000"/>
          <w:kern w:val="3"/>
          <w:sz w:val="12"/>
          <w:szCs w:val="12"/>
          <w:lang w:val="ru-RU" w:eastAsia="zh-CN" w:bidi="hi-IN"/>
        </w:rPr>
      </w:pPr>
    </w:p>
    <w:p w14:paraId="158485D6" w14:textId="77777777" w:rsidR="00C1681B" w:rsidRPr="00A15705"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6"/>
          <w:szCs w:val="16"/>
          <w:lang w:val="ru-RU" w:eastAsia="zh-CN" w:bidi="hi-IN"/>
        </w:rPr>
      </w:pPr>
      <w:r w:rsidRPr="00A15705">
        <w:rPr>
          <w:rFonts w:ascii="Arial" w:eastAsia="Tahoma" w:hAnsi="Arial" w:cs="Liberation Sans"/>
          <w:b/>
          <w:bCs/>
          <w:color w:val="000000"/>
          <w:kern w:val="3"/>
          <w:sz w:val="16"/>
          <w:szCs w:val="16"/>
          <w:lang w:val="ru-RU" w:eastAsia="zh-CN" w:bidi="hi-IN"/>
        </w:rPr>
        <w:t>Протокол</w:t>
      </w:r>
    </w:p>
    <w:p w14:paraId="4A735799" w14:textId="5919FB18" w:rsidR="00465838" w:rsidRPr="00791341" w:rsidRDefault="00465838" w:rsidP="00465838">
      <w:pPr>
        <w:autoSpaceDE w:val="0"/>
        <w:autoSpaceDN w:val="0"/>
        <w:spacing w:before="113" w:after="113" w:line="240" w:lineRule="auto"/>
        <w:jc w:val="both"/>
        <w:rPr>
          <w:rFonts w:ascii="Arial" w:eastAsia="SimSun" w:hAnsi="Arial" w:cs="Arial"/>
          <w:color w:val="000000"/>
          <w:kern w:val="3"/>
          <w:sz w:val="12"/>
          <w:szCs w:val="12"/>
          <w:lang w:val="ru-RU" w:eastAsia="zh-CN"/>
        </w:rPr>
      </w:pPr>
      <w:r>
        <w:rPr>
          <w:rFonts w:ascii="Arial" w:eastAsia="SimSun" w:hAnsi="Arial" w:cs="Arial"/>
          <w:b/>
          <w:bCs/>
          <w:color w:val="000000"/>
          <w:kern w:val="3"/>
          <w:sz w:val="12"/>
          <w:szCs w:val="12"/>
          <w:lang w:val="uk-UA" w:eastAsia="zh-CN"/>
        </w:rPr>
        <w:t>Виділення РНК вірусу</w:t>
      </w:r>
      <w:r w:rsidRPr="00E526E2">
        <w:rPr>
          <w:rFonts w:ascii="Arial" w:eastAsia="SimSun" w:hAnsi="Arial" w:cs="Arial"/>
          <w:b/>
          <w:bCs/>
          <w:color w:val="000000"/>
          <w:kern w:val="3"/>
          <w:sz w:val="12"/>
          <w:szCs w:val="12"/>
          <w:lang w:val="ru-RU" w:eastAsia="zh-CN"/>
        </w:rPr>
        <w:t xml:space="preserve"> </w:t>
      </w:r>
      <w:r w:rsidRPr="00FA271F">
        <w:rPr>
          <w:rFonts w:ascii="Arial" w:eastAsia="Tahoma" w:hAnsi="Arial" w:cs="Arial"/>
          <w:color w:val="000000"/>
          <w:kern w:val="3"/>
          <w:sz w:val="12"/>
          <w:szCs w:val="12"/>
          <w:lang w:val="uk-UA" w:eastAsia="zh-CN"/>
        </w:rPr>
        <w:t>Д</w:t>
      </w:r>
      <w:r w:rsidRPr="00FA271F">
        <w:rPr>
          <w:rFonts w:ascii="Arial" w:eastAsia="Tahoma" w:hAnsi="Arial" w:cs="Arial"/>
          <w:color w:val="000000"/>
          <w:kern w:val="3"/>
          <w:sz w:val="12"/>
          <w:szCs w:val="12"/>
          <w:lang w:val="ru-RU" w:eastAsia="zh-CN"/>
        </w:rPr>
        <w:t xml:space="preserve">ля екстракції </w:t>
      </w:r>
      <w:r>
        <w:rPr>
          <w:rFonts w:ascii="Arial" w:eastAsia="Tahoma" w:hAnsi="Arial" w:cs="Arial"/>
          <w:color w:val="000000"/>
          <w:kern w:val="3"/>
          <w:sz w:val="12"/>
          <w:szCs w:val="12"/>
          <w:lang w:val="ru-RU" w:eastAsia="zh-CN"/>
        </w:rPr>
        <w:t>Р</w:t>
      </w:r>
      <w:r w:rsidRPr="00FA271F">
        <w:rPr>
          <w:rFonts w:ascii="Arial" w:eastAsia="Tahoma" w:hAnsi="Arial" w:cs="Arial"/>
          <w:color w:val="000000"/>
          <w:kern w:val="3"/>
          <w:sz w:val="12"/>
          <w:szCs w:val="12"/>
          <w:lang w:val="ru-RU" w:eastAsia="zh-CN"/>
        </w:rPr>
        <w:t xml:space="preserve">НК </w:t>
      </w:r>
      <w:r w:rsidRPr="00FA271F">
        <w:rPr>
          <w:rFonts w:ascii="Arial" w:eastAsia="Tahoma" w:hAnsi="Arial" w:cs="Arial"/>
          <w:color w:val="000000"/>
          <w:kern w:val="3"/>
          <w:sz w:val="12"/>
          <w:szCs w:val="12"/>
          <w:lang w:val="uk-UA" w:eastAsia="zh-CN"/>
        </w:rPr>
        <w:t xml:space="preserve">вірусу </w:t>
      </w:r>
      <w:r w:rsidRPr="00FA271F">
        <w:rPr>
          <w:rFonts w:ascii="Arial" w:eastAsia="Tahoma" w:hAnsi="Arial" w:cs="Arial"/>
          <w:color w:val="000000"/>
          <w:kern w:val="3"/>
          <w:sz w:val="12"/>
          <w:szCs w:val="12"/>
          <w:lang w:val="ru-RU" w:eastAsia="zh-CN"/>
        </w:rPr>
        <w:t xml:space="preserve">із сироватки або плазми людини, зібраної в антикоагулянті </w:t>
      </w:r>
      <w:r w:rsidRPr="00FA271F">
        <w:rPr>
          <w:rFonts w:ascii="Arial" w:eastAsia="Tahoma" w:hAnsi="Arial" w:cs="Arial"/>
          <w:color w:val="000000"/>
          <w:kern w:val="3"/>
          <w:sz w:val="12"/>
          <w:szCs w:val="12"/>
          <w:lang w:val="en-US" w:eastAsia="zh-CN"/>
        </w:rPr>
        <w:t>EDTA</w:t>
      </w:r>
      <w:r w:rsidRPr="00FA271F">
        <w:rPr>
          <w:rFonts w:ascii="Arial" w:eastAsia="Tahoma" w:hAnsi="Arial" w:cs="Arial"/>
          <w:color w:val="000000"/>
          <w:kern w:val="3"/>
          <w:sz w:val="12"/>
          <w:szCs w:val="12"/>
          <w:lang w:val="uk-UA" w:eastAsia="zh-CN"/>
        </w:rPr>
        <w:t xml:space="preserve">, бажано використовувати </w:t>
      </w:r>
      <w:proofErr w:type="spellStart"/>
      <w:r w:rsidRPr="00FA271F">
        <w:rPr>
          <w:rFonts w:ascii="Arial" w:eastAsia="Tahoma" w:hAnsi="Arial" w:cs="Arial"/>
          <w:color w:val="000000"/>
          <w:kern w:val="3"/>
          <w:sz w:val="12"/>
          <w:szCs w:val="12"/>
          <w:lang w:val="en-US" w:eastAsia="zh-CN"/>
        </w:rPr>
        <w:t>RevoDx</w:t>
      </w:r>
      <w:proofErr w:type="spellEnd"/>
      <w:r w:rsidRPr="00FA271F">
        <w:rPr>
          <w:rFonts w:ascii="Arial" w:eastAsia="Tahoma" w:hAnsi="Arial" w:cs="Arial"/>
          <w:color w:val="000000"/>
          <w:kern w:val="3"/>
          <w:sz w:val="12"/>
          <w:szCs w:val="12"/>
          <w:lang w:val="ru-RU" w:eastAsia="zh-CN"/>
        </w:rPr>
        <w:t xml:space="preserve"> </w:t>
      </w:r>
      <w:r w:rsidRPr="00FA271F">
        <w:rPr>
          <w:rFonts w:ascii="Arial" w:eastAsia="Tahoma" w:hAnsi="Arial" w:cs="Arial"/>
          <w:color w:val="000000"/>
          <w:kern w:val="3"/>
          <w:sz w:val="12"/>
          <w:szCs w:val="12"/>
          <w:lang w:val="en-US" w:eastAsia="zh-CN"/>
        </w:rPr>
        <w:t>Viral</w:t>
      </w:r>
      <w:r w:rsidRPr="00FA271F">
        <w:rPr>
          <w:rFonts w:ascii="Arial" w:eastAsia="Tahoma" w:hAnsi="Arial" w:cs="Arial"/>
          <w:color w:val="000000"/>
          <w:kern w:val="3"/>
          <w:sz w:val="12"/>
          <w:szCs w:val="12"/>
          <w:lang w:val="ru-RU" w:eastAsia="zh-CN"/>
        </w:rPr>
        <w:t xml:space="preserve"> </w:t>
      </w:r>
      <w:r w:rsidRPr="00FA271F">
        <w:rPr>
          <w:rFonts w:ascii="Arial" w:eastAsia="Tahoma" w:hAnsi="Arial" w:cs="Arial"/>
          <w:color w:val="000000"/>
          <w:kern w:val="3"/>
          <w:sz w:val="12"/>
          <w:szCs w:val="12"/>
          <w:lang w:val="en-US" w:eastAsia="zh-CN"/>
        </w:rPr>
        <w:t>Nucleic</w:t>
      </w:r>
      <w:r w:rsidRPr="00FA271F">
        <w:rPr>
          <w:rFonts w:ascii="Arial" w:eastAsia="Tahoma" w:hAnsi="Arial" w:cs="Arial"/>
          <w:color w:val="000000"/>
          <w:kern w:val="3"/>
          <w:sz w:val="12"/>
          <w:szCs w:val="12"/>
          <w:lang w:val="ru-RU" w:eastAsia="zh-CN"/>
        </w:rPr>
        <w:t xml:space="preserve"> </w:t>
      </w:r>
      <w:r w:rsidRPr="00FA271F">
        <w:rPr>
          <w:rFonts w:ascii="Arial" w:eastAsia="Tahoma" w:hAnsi="Arial" w:cs="Arial"/>
          <w:color w:val="000000"/>
          <w:kern w:val="3"/>
          <w:sz w:val="12"/>
          <w:szCs w:val="12"/>
          <w:lang w:val="en-US" w:eastAsia="zh-CN"/>
        </w:rPr>
        <w:t>Acid</w:t>
      </w:r>
      <w:r w:rsidRPr="00FA271F">
        <w:rPr>
          <w:rFonts w:ascii="Arial" w:eastAsia="Tahoma" w:hAnsi="Arial" w:cs="Arial"/>
          <w:color w:val="000000"/>
          <w:kern w:val="3"/>
          <w:sz w:val="12"/>
          <w:szCs w:val="12"/>
          <w:lang w:val="ru-RU" w:eastAsia="zh-CN"/>
        </w:rPr>
        <w:t xml:space="preserve"> </w:t>
      </w:r>
      <w:r w:rsidRPr="00FA271F">
        <w:rPr>
          <w:rFonts w:ascii="Arial" w:eastAsia="Tahoma" w:hAnsi="Arial" w:cs="Arial"/>
          <w:color w:val="000000"/>
          <w:kern w:val="3"/>
          <w:sz w:val="12"/>
          <w:szCs w:val="12"/>
          <w:lang w:val="en-US" w:eastAsia="zh-CN"/>
        </w:rPr>
        <w:t>Purification</w:t>
      </w:r>
      <w:r w:rsidRPr="00FA271F">
        <w:rPr>
          <w:rFonts w:ascii="Arial" w:eastAsia="Tahoma" w:hAnsi="Arial" w:cs="Arial"/>
          <w:color w:val="000000"/>
          <w:kern w:val="3"/>
          <w:sz w:val="12"/>
          <w:szCs w:val="12"/>
          <w:lang w:val="ru-RU" w:eastAsia="zh-CN"/>
        </w:rPr>
        <w:t xml:space="preserve"> </w:t>
      </w:r>
      <w:r w:rsidRPr="00FA271F">
        <w:rPr>
          <w:rFonts w:ascii="Arial" w:eastAsia="Tahoma" w:hAnsi="Arial" w:cs="Arial"/>
          <w:color w:val="000000"/>
          <w:kern w:val="3"/>
          <w:sz w:val="12"/>
          <w:szCs w:val="12"/>
          <w:lang w:val="en-US" w:eastAsia="zh-CN"/>
        </w:rPr>
        <w:t>Kit</w:t>
      </w:r>
      <w:r w:rsidRPr="00FA271F">
        <w:rPr>
          <w:rFonts w:ascii="Arial" w:eastAsia="Tahoma" w:hAnsi="Arial" w:cs="Arial"/>
          <w:color w:val="000000"/>
          <w:kern w:val="3"/>
          <w:sz w:val="12"/>
          <w:szCs w:val="12"/>
          <w:lang w:val="ru-RU" w:eastAsia="zh-CN"/>
        </w:rPr>
        <w: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335D31F1" w14:textId="22E70BDC" w:rsidR="00465838" w:rsidRPr="00F33952" w:rsidRDefault="00465838" w:rsidP="00465838">
      <w:pPr>
        <w:autoSpaceDE w:val="0"/>
        <w:autoSpaceDN w:val="0"/>
        <w:spacing w:before="113" w:after="113" w:line="240" w:lineRule="auto"/>
        <w:jc w:val="both"/>
        <w:rPr>
          <w:rFonts w:ascii="Arial" w:eastAsia="SimSun" w:hAnsi="Arial" w:cs="Arial"/>
          <w:color w:val="212121"/>
          <w:kern w:val="3"/>
          <w:sz w:val="14"/>
          <w:szCs w:val="14"/>
          <w:lang w:val="uk-UA" w:eastAsia="zh-CN"/>
        </w:rPr>
      </w:pPr>
      <w:bookmarkStart w:id="15" w:name="_Hlk87703747"/>
      <w:r w:rsidRPr="00791341">
        <w:rPr>
          <w:rFonts w:ascii="Arial" w:eastAsia="SimSun" w:hAnsi="Arial" w:cs="Arial"/>
          <w:b/>
          <w:bCs/>
          <w:color w:val="000000"/>
          <w:kern w:val="3"/>
          <w:sz w:val="12"/>
          <w:szCs w:val="12"/>
          <w:lang w:val="ru-RU" w:eastAsia="zh-CN"/>
        </w:rPr>
        <w:t xml:space="preserve">Внутрішній контроль </w:t>
      </w:r>
      <w:r w:rsidRPr="00791341">
        <w:rPr>
          <w:rFonts w:ascii="Arial" w:eastAsia="SimSun" w:hAnsi="Arial" w:cs="Arial"/>
          <w:color w:val="212121"/>
          <w:kern w:val="3"/>
          <w:sz w:val="12"/>
          <w:szCs w:val="12"/>
          <w:lang w:val="ru-RU" w:eastAsia="zh-CN"/>
        </w:rPr>
        <w:t xml:space="preserve">Наявність внутрішнього контролю (ВК) під час процедури очищення є необхідною. Внутрішній контроль включає </w:t>
      </w:r>
      <w:r w:rsidRPr="00A15705">
        <w:rPr>
          <w:rFonts w:ascii="Arial" w:eastAsia="SimSun" w:hAnsi="Arial" w:cs="Arial"/>
          <w:color w:val="212121"/>
          <w:kern w:val="3"/>
          <w:sz w:val="12"/>
          <w:szCs w:val="12"/>
          <w:lang w:val="ru-RU" w:eastAsia="zh-CN"/>
        </w:rPr>
        <w:t xml:space="preserve">транскрибовану </w:t>
      </w:r>
      <w:r w:rsidRPr="0009552D">
        <w:rPr>
          <w:rFonts w:ascii="Arial" w:eastAsia="SimSun" w:hAnsi="Arial" w:cs="Arial"/>
          <w:color w:val="212121"/>
          <w:kern w:val="3"/>
          <w:sz w:val="12"/>
          <w:szCs w:val="12"/>
          <w:lang w:val="en-US" w:eastAsia="zh-CN"/>
        </w:rPr>
        <w:t>in</w:t>
      </w:r>
      <w:r w:rsidRPr="00A15705">
        <w:rPr>
          <w:rFonts w:ascii="Arial" w:eastAsia="SimSun" w:hAnsi="Arial" w:cs="Arial"/>
          <w:color w:val="212121"/>
          <w:kern w:val="3"/>
          <w:sz w:val="12"/>
          <w:szCs w:val="12"/>
          <w:lang w:val="ru-RU" w:eastAsia="zh-CN"/>
        </w:rPr>
        <w:t xml:space="preserve"> </w:t>
      </w:r>
      <w:r w:rsidRPr="0009552D">
        <w:rPr>
          <w:rFonts w:ascii="Arial" w:eastAsia="SimSun" w:hAnsi="Arial" w:cs="Arial"/>
          <w:color w:val="212121"/>
          <w:kern w:val="3"/>
          <w:sz w:val="12"/>
          <w:szCs w:val="12"/>
          <w:lang w:val="en-US" w:eastAsia="zh-CN"/>
        </w:rPr>
        <w:t>vitro</w:t>
      </w:r>
      <w:r w:rsidRPr="00A15705">
        <w:rPr>
          <w:rFonts w:ascii="Arial" w:eastAsia="SimSun" w:hAnsi="Arial" w:cs="Arial"/>
          <w:color w:val="212121"/>
          <w:kern w:val="3"/>
          <w:sz w:val="12"/>
          <w:szCs w:val="12"/>
          <w:lang w:val="ru-RU" w:eastAsia="zh-CN"/>
        </w:rPr>
        <w:t xml:space="preserve"> РНК, що містить вставку</w:t>
      </w:r>
      <w:r w:rsidRPr="00791341">
        <w:rPr>
          <w:rFonts w:ascii="Arial" w:eastAsia="SimSun" w:hAnsi="Arial" w:cs="Arial"/>
          <w:color w:val="212121"/>
          <w:kern w:val="3"/>
          <w:sz w:val="12"/>
          <w:szCs w:val="12"/>
          <w:lang w:val="ru-RU" w:eastAsia="zh-CN"/>
        </w:rPr>
        <w:t xml:space="preserve">. Внутрішній контроль використовується для моніторингу ефективності етапу екстракції </w:t>
      </w:r>
      <w:r>
        <w:rPr>
          <w:rFonts w:ascii="Arial" w:eastAsia="SimSun" w:hAnsi="Arial" w:cs="Arial"/>
          <w:color w:val="212121"/>
          <w:kern w:val="3"/>
          <w:sz w:val="12"/>
          <w:szCs w:val="12"/>
          <w:lang w:val="ru-RU" w:eastAsia="zh-CN"/>
        </w:rPr>
        <w:t>Р</w:t>
      </w:r>
      <w:r w:rsidRPr="00791341">
        <w:rPr>
          <w:rFonts w:ascii="Arial" w:eastAsia="SimSun" w:hAnsi="Arial" w:cs="Arial"/>
          <w:color w:val="212121"/>
          <w:kern w:val="3"/>
          <w:sz w:val="12"/>
          <w:szCs w:val="12"/>
          <w:lang w:val="ru-RU" w:eastAsia="zh-CN"/>
        </w:rPr>
        <w:t xml:space="preserve">НК, а також для перевірки будь-якого </w:t>
      </w:r>
      <w:r>
        <w:rPr>
          <w:rFonts w:ascii="Arial" w:eastAsia="SimSun" w:hAnsi="Arial" w:cs="Arial"/>
          <w:color w:val="212121"/>
          <w:kern w:val="3"/>
          <w:sz w:val="12"/>
          <w:szCs w:val="12"/>
          <w:lang w:val="ru-RU" w:eastAsia="zh-CN"/>
        </w:rPr>
        <w:t>інгібування</w:t>
      </w:r>
      <w:r w:rsidRPr="00791341">
        <w:rPr>
          <w:rFonts w:ascii="Arial" w:eastAsia="SimSun" w:hAnsi="Arial" w:cs="Arial"/>
          <w:color w:val="212121"/>
          <w:kern w:val="3"/>
          <w:sz w:val="12"/>
          <w:szCs w:val="12"/>
          <w:lang w:val="ru-RU" w:eastAsia="zh-CN"/>
        </w:rPr>
        <w:t xml:space="preserve"> ПЛР</w:t>
      </w:r>
      <w:r w:rsidRPr="00791341">
        <w:rPr>
          <w:rFonts w:ascii="Arial" w:eastAsia="SimSun" w:hAnsi="Arial" w:cs="Arial"/>
          <w:color w:val="000000"/>
          <w:kern w:val="3"/>
          <w:sz w:val="12"/>
          <w:szCs w:val="12"/>
          <w:lang w:val="ru-RU" w:eastAsia="zh-CN"/>
        </w:rPr>
        <w:t xml:space="preserve">. </w:t>
      </w:r>
      <w:r w:rsidRPr="00FA271F">
        <w:rPr>
          <w:rFonts w:ascii="Arial" w:eastAsia="SimSun" w:hAnsi="Arial" w:cs="Arial"/>
          <w:color w:val="000000"/>
          <w:kern w:val="3"/>
          <w:sz w:val="12"/>
          <w:szCs w:val="12"/>
          <w:lang w:val="uk-UA" w:eastAsia="zh-CN"/>
        </w:rPr>
        <w:t xml:space="preserve">Для кожного зразка додайте 2,5 мкл ВК у лізуючий розчин RevoDx Viral Nucleic Acid Purification Kit. </w:t>
      </w:r>
      <w:r w:rsidRPr="00FA271F">
        <w:rPr>
          <w:rFonts w:ascii="Arial" w:eastAsia="SimSun" w:hAnsi="Arial" w:cs="Arial"/>
          <w:b/>
          <w:bCs/>
          <w:color w:val="000000"/>
          <w:kern w:val="3"/>
          <w:sz w:val="12"/>
          <w:szCs w:val="12"/>
          <w:lang w:val="uk-UA" w:eastAsia="zh-CN"/>
        </w:rPr>
        <w:t>Не додавайте ВК безпосередньо у зразок сироватки/плазми.</w:t>
      </w:r>
      <w:r w:rsidRPr="00FA271F">
        <w:rPr>
          <w:rFonts w:ascii="Arial" w:eastAsia="SimSun" w:hAnsi="Arial" w:cs="Arial"/>
          <w:color w:val="000000"/>
          <w:kern w:val="3"/>
          <w:sz w:val="12"/>
          <w:szCs w:val="12"/>
          <w:lang w:val="uk-UA" w:eastAsia="zh-CN"/>
        </w:rPr>
        <w:t xml:space="preserve"> Залежно від кінцевого об’єму елюції розраховується об’єм ВК, який потрібно додати (0,05 мкл ВК/1 мкл буфера для елюції). Поганий сигнал або відсутність сигналу може спостерігатися для каналу внутрішнього контролю у зразках, які є високопозитивними на </w:t>
      </w:r>
      <w:r>
        <w:rPr>
          <w:rFonts w:ascii="Arial" w:eastAsia="SimSun" w:hAnsi="Arial" w:cs="Arial"/>
          <w:color w:val="000000"/>
          <w:kern w:val="3"/>
          <w:sz w:val="12"/>
          <w:szCs w:val="12"/>
          <w:lang w:val="pl-PL" w:eastAsia="zh-CN"/>
        </w:rPr>
        <w:t>H</w:t>
      </w:r>
      <w:r>
        <w:rPr>
          <w:rFonts w:ascii="Arial" w:eastAsia="SimSun" w:hAnsi="Arial" w:cs="Arial"/>
          <w:color w:val="000000"/>
          <w:kern w:val="3"/>
          <w:sz w:val="12"/>
          <w:szCs w:val="12"/>
          <w:lang w:val="uk-UA" w:eastAsia="zh-CN"/>
        </w:rPr>
        <w:t>С</w:t>
      </w:r>
      <w:r>
        <w:rPr>
          <w:rFonts w:ascii="Arial" w:eastAsia="SimSun" w:hAnsi="Arial" w:cs="Arial"/>
          <w:color w:val="000000"/>
          <w:kern w:val="3"/>
          <w:sz w:val="12"/>
          <w:szCs w:val="12"/>
          <w:lang w:val="pl-PL" w:eastAsia="zh-CN"/>
        </w:rPr>
        <w:t>V</w:t>
      </w:r>
      <w:r w:rsidRPr="00FA271F">
        <w:rPr>
          <w:rFonts w:ascii="Arial" w:eastAsia="SimSun" w:hAnsi="Arial" w:cs="Arial"/>
          <w:color w:val="000000"/>
          <w:kern w:val="3"/>
          <w:sz w:val="12"/>
          <w:szCs w:val="12"/>
          <w:lang w:val="uk-UA" w:eastAsia="zh-CN"/>
        </w:rPr>
        <w:t xml:space="preserve"> оскільки існує конкуренція між молекулою внутрішнього контролю та молекулою </w:t>
      </w:r>
      <w:r>
        <w:rPr>
          <w:rFonts w:ascii="Arial" w:eastAsia="SimSun" w:hAnsi="Arial" w:cs="Arial"/>
          <w:color w:val="000000"/>
          <w:kern w:val="3"/>
          <w:sz w:val="12"/>
          <w:szCs w:val="12"/>
          <w:lang w:val="uk-UA" w:eastAsia="zh-CN"/>
        </w:rPr>
        <w:t>Р</w:t>
      </w:r>
      <w:r w:rsidRPr="00FA271F">
        <w:rPr>
          <w:rFonts w:ascii="Arial" w:eastAsia="SimSun" w:hAnsi="Arial" w:cs="Arial"/>
          <w:color w:val="000000"/>
          <w:kern w:val="3"/>
          <w:sz w:val="12"/>
          <w:szCs w:val="12"/>
          <w:lang w:val="uk-UA" w:eastAsia="zh-CN"/>
        </w:rPr>
        <w:t xml:space="preserve">НК </w:t>
      </w:r>
      <w:r>
        <w:rPr>
          <w:rFonts w:ascii="Arial" w:eastAsia="SimSun" w:hAnsi="Arial" w:cs="Arial"/>
          <w:color w:val="000000"/>
          <w:kern w:val="3"/>
          <w:sz w:val="12"/>
          <w:szCs w:val="12"/>
          <w:lang w:val="pl-PL" w:eastAsia="zh-CN"/>
        </w:rPr>
        <w:t>H</w:t>
      </w:r>
      <w:r>
        <w:rPr>
          <w:rFonts w:ascii="Arial" w:eastAsia="SimSun" w:hAnsi="Arial" w:cs="Arial"/>
          <w:color w:val="000000"/>
          <w:kern w:val="3"/>
          <w:sz w:val="12"/>
          <w:szCs w:val="12"/>
          <w:lang w:val="uk-UA" w:eastAsia="zh-CN"/>
        </w:rPr>
        <w:t>С</w:t>
      </w:r>
      <w:r>
        <w:rPr>
          <w:rFonts w:ascii="Arial" w:eastAsia="SimSun" w:hAnsi="Arial" w:cs="Arial"/>
          <w:color w:val="000000"/>
          <w:kern w:val="3"/>
          <w:sz w:val="12"/>
          <w:szCs w:val="12"/>
          <w:lang w:val="pl-PL" w:eastAsia="zh-CN"/>
        </w:rPr>
        <w:t>V</w:t>
      </w:r>
      <w:r w:rsidRPr="00FA271F">
        <w:rPr>
          <w:rFonts w:ascii="Arial" w:eastAsia="SimSun" w:hAnsi="Arial" w:cs="Arial"/>
          <w:color w:val="000000"/>
          <w:kern w:val="3"/>
          <w:sz w:val="12"/>
          <w:szCs w:val="12"/>
          <w:lang w:val="uk-UA" w:eastAsia="zh-CN"/>
        </w:rPr>
        <w:t xml:space="preserve"> під час використання компонентів ПЛР. Значення Ct внутрішнього контролю для негативних зразків має дорівнювати 30 ± 4, інші значення вказують на проблему під час екстракції НК</w:t>
      </w:r>
      <w:r w:rsidRPr="00F7328A">
        <w:rPr>
          <w:rFonts w:ascii="Arial" w:eastAsia="SimSun" w:hAnsi="Arial" w:cs="Arial"/>
          <w:color w:val="000000"/>
          <w:kern w:val="3"/>
          <w:sz w:val="14"/>
          <w:szCs w:val="14"/>
          <w:lang w:val="uk-UA" w:eastAsia="zh-CN"/>
        </w:rPr>
        <w:t>.</w:t>
      </w:r>
      <w:r w:rsidRPr="006A5602">
        <w:rPr>
          <w:rFonts w:ascii="Arial" w:eastAsia="SimSun" w:hAnsi="Arial" w:cs="Arial"/>
          <w:color w:val="212121"/>
          <w:kern w:val="3"/>
          <w:sz w:val="14"/>
          <w:szCs w:val="14"/>
          <w:lang w:val="uk-UA" w:eastAsia="zh-CN"/>
        </w:rPr>
        <w:t xml:space="preserve"> </w:t>
      </w:r>
    </w:p>
    <w:p w14:paraId="1C5CC210" w14:textId="73142F56" w:rsidR="00B657E8" w:rsidRPr="005C40D7" w:rsidRDefault="00B657E8" w:rsidP="00B657E8">
      <w:pPr>
        <w:pStyle w:val="Varsaylan"/>
        <w:spacing w:line="240" w:lineRule="auto"/>
        <w:jc w:val="both"/>
        <w:rPr>
          <w:rFonts w:ascii="Arial" w:hAnsi="Arial" w:cs="Arial"/>
          <w:sz w:val="12"/>
          <w:szCs w:val="12"/>
          <w:lang w:val="ru-RU" w:bidi="ar-SA"/>
        </w:rPr>
      </w:pPr>
      <w:r w:rsidRPr="005C40D7">
        <w:rPr>
          <w:rFonts w:ascii="Arial" w:hAnsi="Arial" w:cs="Arial"/>
          <w:b/>
          <w:bCs/>
          <w:sz w:val="12"/>
          <w:szCs w:val="12"/>
          <w:lang w:val="ru-RU" w:bidi="ar-SA"/>
        </w:rPr>
        <w:t>Стандарт</w:t>
      </w:r>
      <w:r w:rsidRPr="005C40D7">
        <w:rPr>
          <w:rFonts w:ascii="Arial" w:hAnsi="Arial" w:cs="Arial"/>
          <w:b/>
          <w:bCs/>
          <w:sz w:val="12"/>
          <w:szCs w:val="12"/>
          <w:lang w:val="uk-UA" w:bidi="ar-SA"/>
        </w:rPr>
        <w:t>ні зразки для</w:t>
      </w:r>
      <w:r w:rsidRPr="005C40D7">
        <w:rPr>
          <w:rFonts w:ascii="Arial" w:hAnsi="Arial" w:cs="Arial"/>
          <w:b/>
          <w:bCs/>
          <w:sz w:val="12"/>
          <w:szCs w:val="12"/>
          <w:lang w:val="ru-RU" w:bidi="ar-SA"/>
        </w:rPr>
        <w:t xml:space="preserve"> кількісного визначення</w:t>
      </w:r>
      <w:r w:rsidRPr="005C40D7">
        <w:rPr>
          <w:rFonts w:ascii="Arial" w:hAnsi="Arial" w:cs="Arial"/>
          <w:sz w:val="12"/>
          <w:szCs w:val="12"/>
          <w:lang w:val="ru-RU" w:bidi="ar-SA"/>
        </w:rPr>
        <w:t xml:space="preserve"> Для створення стандартної кривої для отримання точних даних </w:t>
      </w:r>
      <w:r>
        <w:rPr>
          <w:rFonts w:ascii="Arial" w:hAnsi="Arial" w:cs="Arial"/>
          <w:sz w:val="12"/>
          <w:szCs w:val="12"/>
          <w:lang w:val="ru-RU" w:bidi="ar-SA"/>
        </w:rPr>
        <w:t xml:space="preserve">для </w:t>
      </w:r>
      <w:r w:rsidRPr="005C40D7">
        <w:rPr>
          <w:rFonts w:ascii="Arial" w:hAnsi="Arial" w:cs="Arial"/>
          <w:sz w:val="12"/>
          <w:szCs w:val="12"/>
          <w:lang w:val="ru-RU" w:bidi="ar-SA"/>
        </w:rPr>
        <w:t xml:space="preserve">кількісного визначення </w:t>
      </w:r>
      <w:r>
        <w:rPr>
          <w:rFonts w:ascii="Arial" w:hAnsi="Arial" w:cs="Arial"/>
          <w:sz w:val="12"/>
          <w:szCs w:val="12"/>
          <w:lang w:val="ru-RU" w:bidi="ar-SA"/>
        </w:rPr>
        <w:t>методом ПЛР у рельному часі</w:t>
      </w:r>
      <w:r w:rsidRPr="005C40D7">
        <w:rPr>
          <w:rFonts w:ascii="Arial" w:hAnsi="Arial" w:cs="Arial"/>
          <w:sz w:val="12"/>
          <w:szCs w:val="12"/>
          <w:lang w:val="ru-RU" w:bidi="ar-SA"/>
        </w:rPr>
        <w:t xml:space="preserve"> слід використовувати чотири стандарт</w:t>
      </w:r>
      <w:r>
        <w:rPr>
          <w:rFonts w:ascii="Arial" w:hAnsi="Arial" w:cs="Arial"/>
          <w:sz w:val="12"/>
          <w:szCs w:val="12"/>
          <w:lang w:val="ru-RU" w:bidi="ar-SA"/>
        </w:rPr>
        <w:t>ні зразки (СЗ)</w:t>
      </w:r>
      <w:r w:rsidRPr="005C40D7">
        <w:rPr>
          <w:rFonts w:ascii="Arial" w:hAnsi="Arial" w:cs="Arial"/>
          <w:sz w:val="12"/>
          <w:szCs w:val="12"/>
          <w:lang w:val="ru-RU" w:bidi="ar-SA"/>
        </w:rPr>
        <w:t>. Для кожного станд</w:t>
      </w:r>
      <w:r>
        <w:rPr>
          <w:rFonts w:ascii="Arial" w:hAnsi="Arial" w:cs="Arial"/>
          <w:sz w:val="12"/>
          <w:szCs w:val="12"/>
          <w:lang w:val="ru-RU" w:bidi="ar-SA"/>
        </w:rPr>
        <w:t>артного зразка</w:t>
      </w:r>
      <w:r w:rsidRPr="005C40D7">
        <w:rPr>
          <w:rFonts w:ascii="Arial" w:hAnsi="Arial" w:cs="Arial"/>
          <w:sz w:val="12"/>
          <w:szCs w:val="12"/>
          <w:lang w:val="ru-RU" w:bidi="ar-SA"/>
        </w:rPr>
        <w:t xml:space="preserve"> відповідну концентрацію слід правильно </w:t>
      </w:r>
      <w:r>
        <w:rPr>
          <w:rFonts w:ascii="Arial" w:hAnsi="Arial" w:cs="Arial"/>
          <w:sz w:val="12"/>
          <w:szCs w:val="12"/>
          <w:lang w:val="ru-RU" w:bidi="ar-SA"/>
        </w:rPr>
        <w:t>вказати</w:t>
      </w:r>
      <w:r w:rsidRPr="005C40D7">
        <w:rPr>
          <w:rFonts w:ascii="Arial" w:hAnsi="Arial" w:cs="Arial"/>
          <w:sz w:val="12"/>
          <w:szCs w:val="12"/>
          <w:lang w:val="ru-RU" w:bidi="ar-SA"/>
        </w:rPr>
        <w:t xml:space="preserve"> </w:t>
      </w:r>
      <w:r>
        <w:rPr>
          <w:rFonts w:ascii="Arial" w:hAnsi="Arial" w:cs="Arial"/>
          <w:sz w:val="12"/>
          <w:szCs w:val="12"/>
          <w:lang w:val="ru-RU" w:bidi="ar-SA"/>
        </w:rPr>
        <w:t>при програмуванні ампліфікатора для ПЛР у</w:t>
      </w:r>
      <w:r w:rsidRPr="005C40D7">
        <w:rPr>
          <w:rFonts w:ascii="Arial" w:hAnsi="Arial" w:cs="Arial"/>
          <w:sz w:val="12"/>
          <w:szCs w:val="12"/>
          <w:lang w:val="ru-RU" w:bidi="ar-SA"/>
        </w:rPr>
        <w:t xml:space="preserve"> реальному часі перед кожн</w:t>
      </w:r>
      <w:r>
        <w:rPr>
          <w:rFonts w:ascii="Arial" w:hAnsi="Arial" w:cs="Arial"/>
          <w:sz w:val="12"/>
          <w:szCs w:val="12"/>
          <w:lang w:val="ru-RU" w:bidi="ar-SA"/>
        </w:rPr>
        <w:t>ою</w:t>
      </w:r>
      <w:r w:rsidRPr="005C40D7">
        <w:rPr>
          <w:rFonts w:ascii="Arial" w:hAnsi="Arial" w:cs="Arial"/>
          <w:sz w:val="12"/>
          <w:szCs w:val="12"/>
          <w:lang w:val="ru-RU" w:bidi="ar-SA"/>
        </w:rPr>
        <w:t xml:space="preserve"> </w:t>
      </w:r>
      <w:r>
        <w:rPr>
          <w:rFonts w:ascii="Arial" w:hAnsi="Arial" w:cs="Arial"/>
          <w:sz w:val="12"/>
          <w:szCs w:val="12"/>
          <w:lang w:val="ru-RU" w:bidi="ar-SA"/>
        </w:rPr>
        <w:t>постановкою</w:t>
      </w:r>
      <w:r w:rsidRPr="005C40D7">
        <w:rPr>
          <w:rFonts w:ascii="Arial" w:hAnsi="Arial" w:cs="Arial"/>
          <w:sz w:val="12"/>
          <w:szCs w:val="12"/>
          <w:lang w:val="ru-RU" w:bidi="ar-SA"/>
        </w:rPr>
        <w:t>, і</w:t>
      </w:r>
      <w:r>
        <w:rPr>
          <w:rFonts w:ascii="Arial" w:hAnsi="Arial" w:cs="Arial"/>
          <w:sz w:val="12"/>
          <w:szCs w:val="12"/>
          <w:lang w:val="ru-RU" w:bidi="ar-SA"/>
        </w:rPr>
        <w:t xml:space="preserve"> в</w:t>
      </w:r>
      <w:r w:rsidRPr="005C40D7">
        <w:rPr>
          <w:rFonts w:ascii="Arial" w:hAnsi="Arial" w:cs="Arial"/>
          <w:sz w:val="12"/>
          <w:szCs w:val="12"/>
          <w:lang w:val="ru-RU" w:bidi="ar-SA"/>
        </w:rPr>
        <w:t xml:space="preserve"> кінці реакції стандартна крива буде створена відповідно</w:t>
      </w:r>
      <w:r>
        <w:rPr>
          <w:rFonts w:ascii="Arial" w:hAnsi="Arial" w:cs="Arial"/>
          <w:sz w:val="12"/>
          <w:szCs w:val="12"/>
          <w:lang w:val="ru-RU" w:bidi="ar-SA"/>
        </w:rPr>
        <w:t xml:space="preserve"> цих даних</w:t>
      </w:r>
      <w:r w:rsidRPr="005C40D7">
        <w:rPr>
          <w:rFonts w:ascii="Arial" w:hAnsi="Arial" w:cs="Arial"/>
          <w:sz w:val="12"/>
          <w:szCs w:val="12"/>
          <w:lang w:val="ru-RU" w:bidi="ar-SA"/>
        </w:rPr>
        <w:t>. Робот</w:t>
      </w:r>
      <w:r>
        <w:rPr>
          <w:rFonts w:ascii="Arial" w:hAnsi="Arial" w:cs="Arial"/>
          <w:sz w:val="12"/>
          <w:szCs w:val="12"/>
          <w:lang w:val="ru-RU" w:bidi="ar-SA"/>
        </w:rPr>
        <w:t>у</w:t>
      </w:r>
      <w:r w:rsidRPr="005C40D7">
        <w:rPr>
          <w:rFonts w:ascii="Arial" w:hAnsi="Arial" w:cs="Arial"/>
          <w:sz w:val="12"/>
          <w:szCs w:val="12"/>
          <w:lang w:val="ru-RU" w:bidi="ar-SA"/>
        </w:rPr>
        <w:t xml:space="preserve"> з кількісними станда</w:t>
      </w:r>
      <w:r>
        <w:rPr>
          <w:rFonts w:ascii="Arial" w:hAnsi="Arial" w:cs="Arial"/>
          <w:sz w:val="12"/>
          <w:szCs w:val="12"/>
          <w:lang w:val="ru-RU" w:bidi="ar-SA"/>
        </w:rPr>
        <w:t>ртними зразками</w:t>
      </w:r>
      <w:r w:rsidRPr="005C40D7">
        <w:rPr>
          <w:rFonts w:ascii="Arial" w:hAnsi="Arial" w:cs="Arial"/>
          <w:sz w:val="12"/>
          <w:szCs w:val="12"/>
          <w:lang w:val="ru-RU" w:bidi="ar-SA"/>
        </w:rPr>
        <w:t xml:space="preserve"> </w:t>
      </w:r>
      <w:r>
        <w:rPr>
          <w:rFonts w:ascii="Arial" w:eastAsia="SimSun" w:hAnsi="Arial" w:cs="Arial"/>
          <w:sz w:val="12"/>
          <w:szCs w:val="12"/>
          <w:lang w:val="pl-PL"/>
        </w:rPr>
        <w:t>H</w:t>
      </w:r>
      <w:r>
        <w:rPr>
          <w:rFonts w:ascii="Arial" w:eastAsia="SimSun" w:hAnsi="Arial" w:cs="Arial"/>
          <w:sz w:val="12"/>
          <w:szCs w:val="12"/>
          <w:lang w:val="uk-UA"/>
        </w:rPr>
        <w:t>С</w:t>
      </w:r>
      <w:r>
        <w:rPr>
          <w:rFonts w:ascii="Arial" w:eastAsia="SimSun" w:hAnsi="Arial" w:cs="Arial"/>
          <w:sz w:val="12"/>
          <w:szCs w:val="12"/>
          <w:lang w:val="pl-PL"/>
        </w:rPr>
        <w:t>V</w:t>
      </w:r>
      <w:r>
        <w:rPr>
          <w:rFonts w:ascii="Arial" w:hAnsi="Arial" w:cs="Arial"/>
          <w:sz w:val="12"/>
          <w:szCs w:val="12"/>
          <w:lang w:val="ru-RU" w:bidi="ar-SA"/>
        </w:rPr>
        <w:t xml:space="preserve"> проводити </w:t>
      </w:r>
      <w:r w:rsidRPr="005C40D7">
        <w:rPr>
          <w:rFonts w:ascii="Arial" w:hAnsi="Arial" w:cs="Arial"/>
          <w:sz w:val="12"/>
          <w:szCs w:val="12"/>
          <w:lang w:val="ru-RU" w:bidi="ar-SA"/>
        </w:rPr>
        <w:t xml:space="preserve">після підготовки клінічних зразків і негативного контролю в окремій зоні. Кришки пробірок або капілярів клінічних зразків ПОВИННІ бути закриті в цій </w:t>
      </w:r>
      <w:r>
        <w:rPr>
          <w:rFonts w:ascii="Arial" w:hAnsi="Arial" w:cs="Arial"/>
          <w:sz w:val="12"/>
          <w:szCs w:val="12"/>
          <w:lang w:val="ru-RU" w:bidi="ar-SA"/>
        </w:rPr>
        <w:t>зоні</w:t>
      </w:r>
      <w:r w:rsidRPr="005C40D7">
        <w:rPr>
          <w:rFonts w:ascii="Arial" w:hAnsi="Arial" w:cs="Arial"/>
          <w:sz w:val="12"/>
          <w:szCs w:val="12"/>
          <w:lang w:val="ru-RU" w:bidi="ar-SA"/>
        </w:rPr>
        <w:t>.</w:t>
      </w:r>
    </w:p>
    <w:bookmarkEnd w:id="15"/>
    <w:p w14:paraId="406F37A3" w14:textId="2F783966" w:rsidR="00467996" w:rsidRPr="00A15705" w:rsidRDefault="00467996" w:rsidP="00C1681B">
      <w:pPr>
        <w:suppressAutoHyphens/>
        <w:autoSpaceDN w:val="0"/>
        <w:spacing w:after="0" w:line="240" w:lineRule="auto"/>
        <w:jc w:val="both"/>
        <w:textAlignment w:val="baseline"/>
        <w:rPr>
          <w:rFonts w:ascii="Arial" w:eastAsia="Tahoma" w:hAnsi="Arial" w:cs="Liberation Sans"/>
          <w:b/>
          <w:color w:val="000000"/>
          <w:kern w:val="3"/>
          <w:sz w:val="14"/>
          <w:szCs w:val="14"/>
          <w:lang w:val="ru-RU" w:eastAsia="zh-CN" w:bidi="hi-IN"/>
        </w:rPr>
      </w:pPr>
    </w:p>
    <w:p w14:paraId="05B63DDD" w14:textId="77777777" w:rsidR="00C1681B" w:rsidRPr="00A15705" w:rsidRDefault="00C1681B" w:rsidP="00C1681B">
      <w:pPr>
        <w:suppressAutoHyphens/>
        <w:autoSpaceDN w:val="0"/>
        <w:spacing w:after="0" w:line="240" w:lineRule="auto"/>
        <w:jc w:val="both"/>
        <w:textAlignment w:val="baseline"/>
        <w:rPr>
          <w:rFonts w:ascii="Arial" w:eastAsia="Tahoma" w:hAnsi="Arial" w:cs="Liberation Sans"/>
          <w:b/>
          <w:color w:val="000000"/>
          <w:kern w:val="3"/>
          <w:sz w:val="14"/>
          <w:szCs w:val="14"/>
          <w:lang w:val="ru-RU" w:eastAsia="zh-CN" w:bidi="hi-IN"/>
        </w:rPr>
      </w:pPr>
      <w:r w:rsidRPr="00A15705">
        <w:rPr>
          <w:rFonts w:ascii="Arial" w:eastAsia="Tahoma" w:hAnsi="Arial" w:cs="Liberation Sans"/>
          <w:b/>
          <w:color w:val="000000"/>
          <w:kern w:val="3"/>
          <w:sz w:val="14"/>
          <w:szCs w:val="14"/>
          <w:lang w:val="ru-RU" w:eastAsia="zh-CN" w:bidi="hi-IN"/>
        </w:rPr>
        <w:t>Протокол ПЛР</w:t>
      </w:r>
    </w:p>
    <w:p w14:paraId="3B6FEC00" w14:textId="32AD5674" w:rsidR="00C1681B" w:rsidRPr="00E80118" w:rsidRDefault="00C1681B" w:rsidP="00C1681B">
      <w:pPr>
        <w:widowControl w:val="0"/>
        <w:autoSpaceDE w:val="0"/>
        <w:autoSpaceDN w:val="0"/>
        <w:spacing w:before="60" w:after="0" w:line="240" w:lineRule="auto"/>
        <w:jc w:val="both"/>
        <w:rPr>
          <w:rFonts w:ascii="Liberation Serif" w:eastAsia="SimSun" w:hAnsi="Liberation Serif" w:cs="Mangal"/>
          <w:kern w:val="3"/>
          <w:sz w:val="12"/>
          <w:szCs w:val="12"/>
          <w:lang w:val="ru-RU" w:eastAsia="zh-CN" w:bidi="hi-IN"/>
        </w:rPr>
      </w:pPr>
      <w:bookmarkStart w:id="16" w:name="_Hlk87704397"/>
      <w:r w:rsidRPr="00A15705">
        <w:rPr>
          <w:rFonts w:ascii="Arial" w:eastAsia="SimSun" w:hAnsi="Arial" w:cs="Arial"/>
          <w:b/>
          <w:color w:val="000000"/>
          <w:kern w:val="3"/>
          <w:sz w:val="12"/>
          <w:szCs w:val="12"/>
          <w:lang w:val="ru-RU" w:eastAsia="zh-CN"/>
        </w:rPr>
        <w:t xml:space="preserve">1. </w:t>
      </w:r>
      <w:r w:rsidR="00E80118" w:rsidRPr="00F33952">
        <w:rPr>
          <w:rFonts w:ascii="Arial" w:eastAsia="SimSun" w:hAnsi="Arial" w:cs="Arial"/>
          <w:color w:val="000000"/>
          <w:kern w:val="3"/>
          <w:sz w:val="12"/>
          <w:szCs w:val="12"/>
          <w:lang w:val="uk-UA" w:eastAsia="zh-CN"/>
        </w:rPr>
        <w:t xml:space="preserve">Розморозьте всі компоненти при кімнатній температурі, крім </w:t>
      </w:r>
      <w:r w:rsidR="00E80118">
        <w:rPr>
          <w:rFonts w:ascii="Arial" w:eastAsia="SimSun" w:hAnsi="Arial" w:cs="Arial"/>
          <w:color w:val="000000"/>
          <w:kern w:val="3"/>
          <w:sz w:val="12"/>
          <w:szCs w:val="12"/>
          <w:lang w:val="pl-PL" w:eastAsia="zh-CN"/>
        </w:rPr>
        <w:t>H</w:t>
      </w:r>
      <w:r w:rsidR="00E80118">
        <w:rPr>
          <w:rFonts w:ascii="Arial" w:eastAsia="SimSun" w:hAnsi="Arial" w:cs="Arial"/>
          <w:color w:val="000000"/>
          <w:kern w:val="3"/>
          <w:sz w:val="12"/>
          <w:szCs w:val="12"/>
          <w:lang w:val="uk-UA" w:eastAsia="zh-CN"/>
        </w:rPr>
        <w:t>С</w:t>
      </w:r>
      <w:r w:rsidR="00E80118">
        <w:rPr>
          <w:rFonts w:ascii="Arial" w:eastAsia="SimSun" w:hAnsi="Arial" w:cs="Arial"/>
          <w:color w:val="000000"/>
          <w:kern w:val="3"/>
          <w:sz w:val="12"/>
          <w:szCs w:val="12"/>
          <w:lang w:val="pl-PL" w:eastAsia="zh-CN"/>
        </w:rPr>
        <w:t>V</w:t>
      </w:r>
      <w:r w:rsidR="00E80118" w:rsidRPr="00086AD3">
        <w:rPr>
          <w:rFonts w:ascii="Arial" w:eastAsia="SimSun" w:hAnsi="Arial" w:cs="Arial"/>
          <w:color w:val="000000"/>
          <w:kern w:val="3"/>
          <w:sz w:val="12"/>
          <w:szCs w:val="12"/>
          <w:lang w:val="ru-RU" w:eastAsia="zh-CN"/>
        </w:rPr>
        <w:t xml:space="preserve"> </w:t>
      </w:r>
      <w:r w:rsidR="00E80118" w:rsidRPr="00F33952">
        <w:rPr>
          <w:rFonts w:ascii="Arial" w:eastAsia="SimSun" w:hAnsi="Arial" w:cs="Arial"/>
          <w:color w:val="000000"/>
          <w:kern w:val="3"/>
          <w:sz w:val="12"/>
          <w:szCs w:val="12"/>
          <w:lang w:val="en-US" w:eastAsia="zh-CN"/>
        </w:rPr>
        <w:t>RM</w:t>
      </w:r>
      <w:r w:rsidR="00E80118" w:rsidRPr="00F33952">
        <w:rPr>
          <w:rFonts w:ascii="Arial" w:eastAsia="SimSun" w:hAnsi="Arial" w:cs="Arial"/>
          <w:color w:val="000000"/>
          <w:kern w:val="3"/>
          <w:sz w:val="12"/>
          <w:szCs w:val="12"/>
          <w:lang w:val="uk-UA" w:eastAsia="zh-CN"/>
        </w:rPr>
        <w:t xml:space="preserve"> 2. </w:t>
      </w:r>
      <w:r w:rsidR="00E80118" w:rsidRPr="00F33952">
        <w:rPr>
          <w:rFonts w:ascii="Arial" w:eastAsia="SimSun" w:hAnsi="Arial" w:cs="Arial"/>
          <w:color w:val="000000"/>
          <w:kern w:val="3"/>
          <w:sz w:val="12"/>
          <w:szCs w:val="12"/>
          <w:lang w:val="ru-RU" w:eastAsia="zh-CN"/>
        </w:rPr>
        <w:t xml:space="preserve">Компонент </w:t>
      </w:r>
      <w:r w:rsidR="00E80118">
        <w:rPr>
          <w:rFonts w:ascii="Arial" w:eastAsia="SimSun" w:hAnsi="Arial" w:cs="Arial"/>
          <w:color w:val="000000"/>
          <w:kern w:val="3"/>
          <w:sz w:val="12"/>
          <w:szCs w:val="12"/>
          <w:lang w:val="pl-PL" w:eastAsia="zh-CN"/>
        </w:rPr>
        <w:t>H</w:t>
      </w:r>
      <w:r w:rsidR="00E80118">
        <w:rPr>
          <w:rFonts w:ascii="Arial" w:eastAsia="SimSun" w:hAnsi="Arial" w:cs="Arial"/>
          <w:color w:val="000000"/>
          <w:kern w:val="3"/>
          <w:sz w:val="12"/>
          <w:szCs w:val="12"/>
          <w:lang w:val="uk-UA" w:eastAsia="zh-CN"/>
        </w:rPr>
        <w:t>С</w:t>
      </w:r>
      <w:r w:rsidR="00E80118">
        <w:rPr>
          <w:rFonts w:ascii="Arial" w:eastAsia="SimSun" w:hAnsi="Arial" w:cs="Arial"/>
          <w:color w:val="000000"/>
          <w:kern w:val="3"/>
          <w:sz w:val="12"/>
          <w:szCs w:val="12"/>
          <w:lang w:val="pl-PL" w:eastAsia="zh-CN"/>
        </w:rPr>
        <w:t>V</w:t>
      </w:r>
      <w:r w:rsidR="00E80118" w:rsidRPr="00385047">
        <w:rPr>
          <w:rFonts w:ascii="Arial" w:eastAsia="SimSun" w:hAnsi="Arial" w:cs="Arial"/>
          <w:color w:val="000000"/>
          <w:kern w:val="3"/>
          <w:sz w:val="12"/>
          <w:szCs w:val="12"/>
          <w:lang w:val="ru-RU" w:eastAsia="zh-CN"/>
        </w:rPr>
        <w:t xml:space="preserve"> </w:t>
      </w:r>
      <w:r w:rsidR="00E80118" w:rsidRPr="00F33952">
        <w:rPr>
          <w:rFonts w:ascii="Arial" w:eastAsia="SimSun" w:hAnsi="Arial" w:cs="Arial"/>
          <w:color w:val="000000"/>
          <w:kern w:val="3"/>
          <w:sz w:val="12"/>
          <w:szCs w:val="12"/>
          <w:lang w:val="en-US" w:eastAsia="zh-CN"/>
        </w:rPr>
        <w:t>RM</w:t>
      </w:r>
      <w:r w:rsidR="00E80118" w:rsidRPr="00F33952">
        <w:rPr>
          <w:rFonts w:ascii="Arial" w:eastAsia="SimSun" w:hAnsi="Arial" w:cs="Arial"/>
          <w:color w:val="000000"/>
          <w:kern w:val="3"/>
          <w:sz w:val="12"/>
          <w:szCs w:val="12"/>
          <w:lang w:val="ru-RU" w:eastAsia="zh-CN"/>
        </w:rPr>
        <w:t xml:space="preserve"> 2 тримати на льоду.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2066324D" w14:textId="77777777" w:rsidR="00E80118" w:rsidRPr="00A15705" w:rsidRDefault="00E80118" w:rsidP="00C1681B">
      <w:pPr>
        <w:widowControl w:val="0"/>
        <w:autoSpaceDE w:val="0"/>
        <w:autoSpaceDN w:val="0"/>
        <w:spacing w:before="60" w:after="0" w:line="240" w:lineRule="auto"/>
        <w:jc w:val="both"/>
        <w:rPr>
          <w:rFonts w:ascii="Liberation Serif" w:eastAsia="SimSun" w:hAnsi="Liberation Serif" w:cs="Mangal"/>
          <w:kern w:val="3"/>
          <w:sz w:val="12"/>
          <w:szCs w:val="12"/>
          <w:lang w:val="ru-RU" w:eastAsia="zh-CN" w:bidi="hi-IN"/>
        </w:rPr>
      </w:pPr>
    </w:p>
    <w:p w14:paraId="4FBD95FD" w14:textId="4D6AFC8D" w:rsidR="00DD412A" w:rsidRPr="00A15705" w:rsidRDefault="00C1681B" w:rsidP="00056488">
      <w:pPr>
        <w:widowControl w:val="0"/>
        <w:autoSpaceDE w:val="0"/>
        <w:autoSpaceDN w:val="0"/>
        <w:spacing w:before="60" w:after="0" w:line="240" w:lineRule="auto"/>
        <w:jc w:val="both"/>
        <w:rPr>
          <w:rFonts w:ascii="Arial" w:eastAsia="SimSun" w:hAnsi="Arial" w:cs="Arial"/>
          <w:b/>
          <w:color w:val="303030"/>
          <w:kern w:val="3"/>
          <w:sz w:val="12"/>
          <w:szCs w:val="12"/>
          <w:lang w:val="ru-RU" w:eastAsia="zh-CN"/>
        </w:rPr>
      </w:pPr>
      <w:r w:rsidRPr="00A15705">
        <w:rPr>
          <w:rFonts w:ascii="Arial" w:eastAsia="SimSun" w:hAnsi="Arial" w:cs="Arial"/>
          <w:b/>
          <w:color w:val="000000"/>
          <w:kern w:val="3"/>
          <w:sz w:val="12"/>
          <w:szCs w:val="12"/>
          <w:lang w:val="ru-RU" w:eastAsia="zh-CN"/>
        </w:rPr>
        <w:t xml:space="preserve">2. </w:t>
      </w:r>
      <w:r w:rsidR="00E80118" w:rsidRPr="00F33952">
        <w:rPr>
          <w:rFonts w:ascii="Arial" w:hAnsi="Arial" w:cs="Arial"/>
          <w:color w:val="000000"/>
          <w:sz w:val="12"/>
          <w:szCs w:val="12"/>
          <w:lang w:val="ru-RU"/>
        </w:rPr>
        <w:t>Кінцевий об’єм реакційної суміші (</w:t>
      </w:r>
      <w:r w:rsidR="00E80118" w:rsidRPr="00F33952">
        <w:rPr>
          <w:rFonts w:ascii="Arial" w:hAnsi="Arial" w:cs="Arial"/>
          <w:color w:val="000000"/>
          <w:sz w:val="12"/>
          <w:szCs w:val="12"/>
          <w:lang w:val="en-US"/>
        </w:rPr>
        <w:t>Master</w:t>
      </w:r>
      <w:r w:rsidR="00E80118" w:rsidRPr="00F33952">
        <w:rPr>
          <w:rFonts w:ascii="Arial" w:hAnsi="Arial" w:cs="Arial"/>
          <w:color w:val="000000"/>
          <w:sz w:val="12"/>
          <w:szCs w:val="12"/>
          <w:lang w:val="ru-RU"/>
        </w:rPr>
        <w:t xml:space="preserve"> </w:t>
      </w:r>
      <w:r w:rsidR="00E80118" w:rsidRPr="00F33952">
        <w:rPr>
          <w:rFonts w:ascii="Arial" w:hAnsi="Arial" w:cs="Arial"/>
          <w:color w:val="000000"/>
          <w:sz w:val="12"/>
          <w:szCs w:val="12"/>
          <w:lang w:val="en-US"/>
        </w:rPr>
        <w:t>Mix</w:t>
      </w:r>
      <w:r w:rsidR="00E80118" w:rsidRPr="00F33952">
        <w:rPr>
          <w:rFonts w:ascii="Arial" w:hAnsi="Arial" w:cs="Arial"/>
          <w:color w:val="000000"/>
          <w:sz w:val="12"/>
          <w:szCs w:val="12"/>
          <w:lang w:val="uk-UA"/>
        </w:rPr>
        <w:t>)</w:t>
      </w:r>
      <w:r w:rsidR="00E80118" w:rsidRPr="00F33952">
        <w:rPr>
          <w:rFonts w:ascii="Arial" w:hAnsi="Arial" w:cs="Arial"/>
          <w:color w:val="000000"/>
          <w:sz w:val="12"/>
          <w:szCs w:val="12"/>
          <w:lang w:val="ru-RU"/>
        </w:rPr>
        <w:t xml:space="preserve"> отримується шляхом множення окремих реакційних об’ємів </w:t>
      </w:r>
      <w:r w:rsidR="00E80118" w:rsidRPr="00F33952">
        <w:rPr>
          <w:rFonts w:ascii="Arial" w:hAnsi="Arial" w:cs="Arial"/>
          <w:color w:val="000000"/>
          <w:sz w:val="12"/>
          <w:szCs w:val="12"/>
          <w:lang w:val="en-US"/>
        </w:rPr>
        <w:t>RM</w:t>
      </w:r>
      <w:r w:rsidR="00E80118" w:rsidRPr="00F33952">
        <w:rPr>
          <w:rFonts w:ascii="Arial" w:hAnsi="Arial" w:cs="Arial"/>
          <w:color w:val="000000"/>
          <w:sz w:val="12"/>
          <w:szCs w:val="12"/>
          <w:lang w:val="ru-RU"/>
        </w:rPr>
        <w:t xml:space="preserve"> 1 та </w:t>
      </w:r>
      <w:r w:rsidR="00E80118" w:rsidRPr="00F33952">
        <w:rPr>
          <w:rFonts w:ascii="Arial" w:hAnsi="Arial" w:cs="Arial"/>
          <w:color w:val="000000"/>
          <w:sz w:val="12"/>
          <w:szCs w:val="12"/>
          <w:lang w:val="en-US"/>
        </w:rPr>
        <w:t>RM</w:t>
      </w:r>
      <w:r w:rsidR="00E80118" w:rsidRPr="00F33952">
        <w:rPr>
          <w:rFonts w:ascii="Arial" w:hAnsi="Arial" w:cs="Arial"/>
          <w:color w:val="000000"/>
          <w:sz w:val="12"/>
          <w:szCs w:val="12"/>
          <w:lang w:val="ru-RU"/>
        </w:rPr>
        <w:t xml:space="preserve"> 2 на загальну кількість зразків (досліджувані клінічні зразки плюс </w:t>
      </w:r>
      <w:r w:rsidR="00E80118">
        <w:rPr>
          <w:rFonts w:ascii="Arial" w:hAnsi="Arial" w:cs="Arial"/>
          <w:color w:val="000000"/>
          <w:sz w:val="12"/>
          <w:szCs w:val="12"/>
          <w:lang w:val="ru-RU"/>
        </w:rPr>
        <w:t>4 СЗ</w:t>
      </w:r>
      <w:r w:rsidR="00E80118" w:rsidRPr="00F33952">
        <w:rPr>
          <w:rFonts w:ascii="Arial" w:hAnsi="Arial" w:cs="Arial"/>
          <w:color w:val="000000"/>
          <w:sz w:val="12"/>
          <w:szCs w:val="12"/>
          <w:lang w:val="ru-RU"/>
        </w:rPr>
        <w:t xml:space="preserve"> та </w:t>
      </w:r>
      <w:r w:rsidR="00E80118">
        <w:rPr>
          <w:rFonts w:ascii="Arial" w:hAnsi="Arial" w:cs="Arial"/>
          <w:color w:val="000000"/>
          <w:sz w:val="12"/>
          <w:szCs w:val="12"/>
          <w:lang w:val="ru-RU"/>
        </w:rPr>
        <w:t>НКЗ</w:t>
      </w:r>
      <w:r w:rsidR="00E80118" w:rsidRPr="00F33952">
        <w:rPr>
          <w:rFonts w:ascii="Arial" w:hAnsi="Arial" w:cs="Arial"/>
          <w:color w:val="000000"/>
          <w:sz w:val="12"/>
          <w:szCs w:val="12"/>
          <w:lang w:val="ru-RU"/>
        </w:rPr>
        <w:t xml:space="preserve">). Для уникнення похибок при розкапуванні рекомендується додати додатковий зразок при </w:t>
      </w:r>
      <w:r w:rsidR="00E80118" w:rsidRPr="00F33952">
        <w:rPr>
          <w:rFonts w:ascii="Arial" w:hAnsi="Arial" w:cs="Arial"/>
          <w:color w:val="000000"/>
          <w:sz w:val="12"/>
          <w:szCs w:val="12"/>
          <w:lang w:val="uk-UA"/>
        </w:rPr>
        <w:t>підрахунку загальної кількості зразків</w:t>
      </w:r>
      <w:r w:rsidR="00E80118" w:rsidRPr="00F33952">
        <w:rPr>
          <w:rFonts w:ascii="Arial" w:hAnsi="Arial" w:cs="Arial"/>
          <w:color w:val="000000"/>
          <w:sz w:val="12"/>
          <w:szCs w:val="12"/>
          <w:lang w:val="ru-RU"/>
        </w:rPr>
        <w:t xml:space="preserve">. </w:t>
      </w:r>
    </w:p>
    <w:p w14:paraId="44C43351" w14:textId="1A86C53A" w:rsidR="00E80118" w:rsidRPr="00E80118" w:rsidRDefault="007B7A4A" w:rsidP="00056488">
      <w:pPr>
        <w:autoSpaceDE w:val="0"/>
        <w:spacing w:before="60"/>
        <w:jc w:val="both"/>
        <w:rPr>
          <w:rFonts w:ascii="Arial" w:hAnsi="Arial" w:cs="Arial"/>
          <w:color w:val="000000"/>
          <w:sz w:val="12"/>
          <w:szCs w:val="12"/>
          <w:lang w:val="ru-RU"/>
        </w:rPr>
      </w:pPr>
      <w:r w:rsidRPr="00A15705">
        <w:rPr>
          <w:rFonts w:ascii="Arial" w:eastAsia="SimSun" w:hAnsi="Arial" w:cs="Arial"/>
          <w:b/>
          <w:color w:val="000000"/>
          <w:kern w:val="3"/>
          <w:sz w:val="12"/>
          <w:szCs w:val="12"/>
          <w:lang w:val="ru-RU" w:eastAsia="zh-CN"/>
        </w:rPr>
        <w:t xml:space="preserve">3. </w:t>
      </w:r>
      <w:r w:rsidR="00E80118" w:rsidRPr="00F33952">
        <w:rPr>
          <w:rFonts w:ascii="Arial" w:eastAsia="SimSun" w:hAnsi="Arial" w:cs="Arial"/>
          <w:bCs/>
          <w:color w:val="000000"/>
          <w:kern w:val="3"/>
          <w:sz w:val="12"/>
          <w:szCs w:val="12"/>
          <w:lang w:val="uk-UA" w:eastAsia="zh-CN"/>
        </w:rPr>
        <w:t>В окрему пробірку внести</w:t>
      </w:r>
      <w:r w:rsidR="00E80118" w:rsidRPr="00F33952">
        <w:rPr>
          <w:rFonts w:ascii="Arial" w:eastAsia="SimSun" w:hAnsi="Arial" w:cs="Arial"/>
          <w:b/>
          <w:color w:val="000000"/>
          <w:kern w:val="3"/>
          <w:sz w:val="12"/>
          <w:szCs w:val="12"/>
          <w:lang w:val="uk-UA" w:eastAsia="zh-CN"/>
        </w:rPr>
        <w:t xml:space="preserve"> </w:t>
      </w:r>
      <w:r w:rsidR="00E80118" w:rsidRPr="00F33952">
        <w:rPr>
          <w:rFonts w:ascii="Arial" w:eastAsia="SimSun" w:hAnsi="Arial" w:cs="Arial"/>
          <w:bCs/>
          <w:color w:val="000000"/>
          <w:kern w:val="3"/>
          <w:sz w:val="12"/>
          <w:szCs w:val="12"/>
          <w:lang w:val="uk-UA" w:eastAsia="zh-CN"/>
        </w:rPr>
        <w:t>реагенти із розрахунку 14 мкл</w:t>
      </w:r>
      <w:r w:rsidR="00E80118" w:rsidRPr="00F33952">
        <w:rPr>
          <w:rFonts w:ascii="Arial" w:eastAsia="SimSun" w:hAnsi="Arial" w:cs="Arial"/>
          <w:b/>
          <w:color w:val="000000"/>
          <w:kern w:val="3"/>
          <w:sz w:val="12"/>
          <w:szCs w:val="12"/>
          <w:lang w:val="uk-UA" w:eastAsia="zh-CN"/>
        </w:rPr>
        <w:t xml:space="preserve"> </w:t>
      </w:r>
      <w:r w:rsidR="00E80118">
        <w:rPr>
          <w:rFonts w:ascii="Arial" w:eastAsia="SimSun" w:hAnsi="Arial" w:cs="Arial"/>
          <w:color w:val="000000"/>
          <w:kern w:val="3"/>
          <w:sz w:val="12"/>
          <w:szCs w:val="12"/>
          <w:lang w:val="pl-PL" w:eastAsia="zh-CN"/>
        </w:rPr>
        <w:t>H</w:t>
      </w:r>
      <w:r w:rsidR="00E80118">
        <w:rPr>
          <w:rFonts w:ascii="Arial" w:eastAsia="SimSun" w:hAnsi="Arial" w:cs="Arial"/>
          <w:color w:val="000000"/>
          <w:kern w:val="3"/>
          <w:sz w:val="12"/>
          <w:szCs w:val="12"/>
          <w:lang w:val="uk-UA" w:eastAsia="zh-CN"/>
        </w:rPr>
        <w:t>С</w:t>
      </w:r>
      <w:r w:rsidR="00E80118">
        <w:rPr>
          <w:rFonts w:ascii="Arial" w:eastAsia="SimSun" w:hAnsi="Arial" w:cs="Arial"/>
          <w:color w:val="000000"/>
          <w:kern w:val="3"/>
          <w:sz w:val="12"/>
          <w:szCs w:val="12"/>
          <w:lang w:val="pl-PL" w:eastAsia="zh-CN"/>
        </w:rPr>
        <w:t>V</w:t>
      </w:r>
      <w:r w:rsidR="00E80118" w:rsidRPr="00086AD3">
        <w:rPr>
          <w:rFonts w:ascii="Arial" w:hAnsi="Arial" w:cs="Arial"/>
          <w:color w:val="000000"/>
          <w:sz w:val="12"/>
          <w:szCs w:val="12"/>
          <w:lang w:val="ru-RU"/>
        </w:rPr>
        <w:t xml:space="preserve"> </w:t>
      </w:r>
      <w:r w:rsidR="00E80118" w:rsidRPr="00F33952">
        <w:rPr>
          <w:rFonts w:ascii="Arial" w:hAnsi="Arial" w:cs="Arial"/>
          <w:color w:val="000000"/>
          <w:sz w:val="12"/>
          <w:szCs w:val="12"/>
          <w:lang w:val="en-US"/>
        </w:rPr>
        <w:t>RM</w:t>
      </w:r>
      <w:r w:rsidR="00E80118" w:rsidRPr="00F33952">
        <w:rPr>
          <w:rFonts w:ascii="Arial" w:hAnsi="Arial" w:cs="Arial"/>
          <w:color w:val="000000"/>
          <w:sz w:val="12"/>
          <w:szCs w:val="12"/>
          <w:lang w:val="ru-RU"/>
        </w:rPr>
        <w:t xml:space="preserve"> 1 </w:t>
      </w:r>
      <w:r w:rsidR="00E80118" w:rsidRPr="00F33952">
        <w:rPr>
          <w:rFonts w:ascii="Arial" w:hAnsi="Arial" w:cs="Arial"/>
          <w:color w:val="000000"/>
          <w:sz w:val="12"/>
          <w:szCs w:val="12"/>
          <w:lang w:val="uk-UA"/>
        </w:rPr>
        <w:t>та</w:t>
      </w:r>
      <w:r w:rsidR="00E80118" w:rsidRPr="00F33952">
        <w:rPr>
          <w:rFonts w:ascii="Arial" w:hAnsi="Arial" w:cs="Arial"/>
          <w:color w:val="000000"/>
          <w:sz w:val="12"/>
          <w:szCs w:val="12"/>
          <w:lang w:val="ru-RU"/>
        </w:rPr>
        <w:t xml:space="preserve"> 1 мкл </w:t>
      </w:r>
      <w:r w:rsidR="00E80118">
        <w:rPr>
          <w:rFonts w:ascii="Arial" w:eastAsia="SimSun" w:hAnsi="Arial" w:cs="Arial"/>
          <w:color w:val="000000"/>
          <w:kern w:val="3"/>
          <w:sz w:val="12"/>
          <w:szCs w:val="12"/>
          <w:lang w:val="pl-PL" w:eastAsia="zh-CN"/>
        </w:rPr>
        <w:t>H</w:t>
      </w:r>
      <w:r w:rsidR="00E80118">
        <w:rPr>
          <w:rFonts w:ascii="Arial" w:eastAsia="SimSun" w:hAnsi="Arial" w:cs="Arial"/>
          <w:color w:val="000000"/>
          <w:kern w:val="3"/>
          <w:sz w:val="12"/>
          <w:szCs w:val="12"/>
          <w:lang w:val="uk-UA" w:eastAsia="zh-CN"/>
        </w:rPr>
        <w:t>С</w:t>
      </w:r>
      <w:r w:rsidR="00E80118">
        <w:rPr>
          <w:rFonts w:ascii="Arial" w:eastAsia="SimSun" w:hAnsi="Arial" w:cs="Arial"/>
          <w:color w:val="000000"/>
          <w:kern w:val="3"/>
          <w:sz w:val="12"/>
          <w:szCs w:val="12"/>
          <w:lang w:val="pl-PL" w:eastAsia="zh-CN"/>
        </w:rPr>
        <w:t>V</w:t>
      </w:r>
      <w:r w:rsidR="00E80118" w:rsidRPr="00086AD3">
        <w:rPr>
          <w:rFonts w:ascii="Arial" w:hAnsi="Arial" w:cs="Arial"/>
          <w:color w:val="000000"/>
          <w:sz w:val="12"/>
          <w:szCs w:val="12"/>
          <w:lang w:val="ru-RU"/>
        </w:rPr>
        <w:t xml:space="preserve"> </w:t>
      </w:r>
      <w:r w:rsidR="00E80118" w:rsidRPr="00F33952">
        <w:rPr>
          <w:rFonts w:ascii="Arial" w:hAnsi="Arial" w:cs="Arial"/>
          <w:color w:val="000000"/>
          <w:sz w:val="12"/>
          <w:szCs w:val="12"/>
          <w:lang w:val="en-US"/>
        </w:rPr>
        <w:t>RM</w:t>
      </w:r>
      <w:r w:rsidR="00E80118" w:rsidRPr="00F33952">
        <w:rPr>
          <w:rFonts w:ascii="Arial" w:hAnsi="Arial" w:cs="Arial"/>
          <w:color w:val="000000"/>
          <w:sz w:val="12"/>
          <w:szCs w:val="12"/>
          <w:lang w:val="ru-RU"/>
        </w:rPr>
        <w:t xml:space="preserve"> 2 </w:t>
      </w:r>
      <w:r w:rsidR="00E80118" w:rsidRPr="00F33952">
        <w:rPr>
          <w:rFonts w:ascii="Arial" w:hAnsi="Arial" w:cs="Arial"/>
          <w:color w:val="000000"/>
          <w:sz w:val="12"/>
          <w:szCs w:val="12"/>
          <w:lang w:val="uk-UA"/>
        </w:rPr>
        <w:t>на один зразок</w:t>
      </w:r>
      <w:r w:rsidR="00E80118" w:rsidRPr="00F33952">
        <w:rPr>
          <w:rFonts w:ascii="Arial" w:hAnsi="Arial" w:cs="Arial"/>
          <w:color w:val="000000"/>
          <w:sz w:val="12"/>
          <w:szCs w:val="12"/>
          <w:lang w:val="ru-RU"/>
        </w:rPr>
        <w:t xml:space="preserve">. Перемішти </w:t>
      </w:r>
      <w:r w:rsidR="00E80118" w:rsidRPr="00F33952">
        <w:rPr>
          <w:rFonts w:ascii="Arial" w:hAnsi="Arial" w:cs="Arial"/>
          <w:color w:val="000000"/>
          <w:sz w:val="12"/>
          <w:szCs w:val="12"/>
          <w:lang w:val="uk-UA"/>
        </w:rPr>
        <w:t>суміш піпетуванням або на вортексі та осадити краплі короткочасним центрифугуванням.</w:t>
      </w:r>
      <w:r w:rsidR="00E80118" w:rsidRPr="00F33952">
        <w:rPr>
          <w:rFonts w:ascii="Arial" w:hAnsi="Arial" w:cs="Arial"/>
          <w:color w:val="000000"/>
          <w:sz w:val="12"/>
          <w:szCs w:val="12"/>
          <w:lang w:val="ru-RU"/>
        </w:rPr>
        <w:t xml:space="preserve"> </w:t>
      </w:r>
      <w:r w:rsidR="00E80118" w:rsidRPr="00F33952">
        <w:rPr>
          <w:rFonts w:ascii="Arial" w:hAnsi="Arial" w:cs="Arial"/>
          <w:color w:val="000000"/>
          <w:sz w:val="12"/>
          <w:szCs w:val="12"/>
          <w:lang w:val="uk-UA"/>
        </w:rPr>
        <w:t xml:space="preserve">Внести по 15 мкл </w:t>
      </w:r>
      <w:r w:rsidR="00E80118">
        <w:rPr>
          <w:rFonts w:ascii="Arial" w:hAnsi="Arial" w:cs="Arial"/>
          <w:color w:val="000000"/>
          <w:sz w:val="12"/>
          <w:szCs w:val="12"/>
          <w:lang w:val="uk-UA"/>
        </w:rPr>
        <w:t xml:space="preserve">приготованої </w:t>
      </w:r>
      <w:r w:rsidR="00E80118" w:rsidRPr="00F33952">
        <w:rPr>
          <w:rFonts w:ascii="Arial" w:hAnsi="Arial" w:cs="Arial"/>
          <w:color w:val="000000"/>
          <w:sz w:val="12"/>
          <w:szCs w:val="12"/>
          <w:lang w:val="uk-UA"/>
        </w:rPr>
        <w:t xml:space="preserve">суміші у пробірки для ПЛР. Внести по 5 мкл досліджуваних зразків, </w:t>
      </w:r>
      <w:r w:rsidR="00E80118">
        <w:rPr>
          <w:rFonts w:ascii="Arial" w:hAnsi="Arial" w:cs="Arial"/>
          <w:color w:val="000000"/>
          <w:sz w:val="12"/>
          <w:szCs w:val="12"/>
          <w:lang w:val="uk-UA"/>
        </w:rPr>
        <w:t>СЗ 1-4</w:t>
      </w:r>
      <w:r w:rsidR="00E80118" w:rsidRPr="00F33952">
        <w:rPr>
          <w:rFonts w:ascii="Arial" w:hAnsi="Arial" w:cs="Arial"/>
          <w:color w:val="000000"/>
          <w:sz w:val="12"/>
          <w:szCs w:val="12"/>
          <w:lang w:val="uk-UA"/>
        </w:rPr>
        <w:t xml:space="preserve"> та НКЗ у відповідні пробірки. Осадити краплі центрифугуванням.</w:t>
      </w:r>
    </w:p>
    <w:bookmarkEnd w:id="16"/>
    <w:p w14:paraId="0A50744A" w14:textId="299D8E68" w:rsidR="00824FD0" w:rsidRPr="00E80118" w:rsidRDefault="00240EA0" w:rsidP="00E80118">
      <w:pPr>
        <w:autoSpaceDE w:val="0"/>
        <w:autoSpaceDN w:val="0"/>
        <w:spacing w:before="60" w:after="0" w:line="240" w:lineRule="auto"/>
        <w:jc w:val="both"/>
        <w:rPr>
          <w:rFonts w:ascii="Arial" w:eastAsia="SimSun" w:hAnsi="Arial" w:cs="Arial"/>
          <w:color w:val="000000"/>
          <w:kern w:val="3"/>
          <w:sz w:val="12"/>
          <w:szCs w:val="12"/>
          <w:lang w:val="uk-UA" w:eastAsia="zh-CN"/>
        </w:rPr>
      </w:pPr>
      <w:r w:rsidRPr="00A15705">
        <w:rPr>
          <w:rFonts w:ascii="Arial" w:eastAsia="SimSun" w:hAnsi="Arial" w:cs="Arial"/>
          <w:b/>
          <w:color w:val="000000"/>
          <w:kern w:val="3"/>
          <w:sz w:val="12"/>
          <w:szCs w:val="12"/>
          <w:lang w:val="ru-RU" w:eastAsia="zh-CN"/>
        </w:rPr>
        <w:t xml:space="preserve">4. </w:t>
      </w:r>
      <w:r w:rsidR="00E80118" w:rsidRPr="00F33952">
        <w:rPr>
          <w:rFonts w:ascii="Arial" w:eastAsia="SimSun" w:hAnsi="Arial" w:cs="Arial"/>
          <w:color w:val="000000"/>
          <w:kern w:val="3"/>
          <w:sz w:val="12"/>
          <w:szCs w:val="12"/>
          <w:lang w:val="uk-UA" w:eastAsia="zh-CN"/>
        </w:rPr>
        <w:t>Запрограмуйте прилад для ампліфікації згідно протоколу, наведеного у таблиці 4. Вказати об’єм зразка 20 мкл.</w:t>
      </w:r>
    </w:p>
    <w:p w14:paraId="4B89FBFF" w14:textId="3C5C2E71" w:rsidR="00824FD0" w:rsidRPr="00E80118" w:rsidRDefault="00824FD0" w:rsidP="00824FD0">
      <w:pPr>
        <w:autoSpaceDE w:val="0"/>
        <w:autoSpaceDN w:val="0"/>
        <w:spacing w:after="0" w:line="240" w:lineRule="auto"/>
        <w:jc w:val="both"/>
        <w:rPr>
          <w:rFonts w:ascii="Arial" w:eastAsia="SimSun" w:hAnsi="Arial" w:cs="Arial"/>
          <w:color w:val="303030"/>
          <w:kern w:val="3"/>
          <w:sz w:val="12"/>
          <w:szCs w:val="12"/>
          <w:lang w:val="uk-UA" w:eastAsia="zh-CN"/>
        </w:rPr>
      </w:pPr>
      <w:r w:rsidRPr="00E80118">
        <w:rPr>
          <w:rFonts w:ascii="Arial" w:eastAsia="SimSun" w:hAnsi="Arial" w:cs="Arial"/>
          <w:b/>
          <w:color w:val="303030"/>
          <w:kern w:val="3"/>
          <w:sz w:val="12"/>
          <w:szCs w:val="12"/>
          <w:lang w:val="uk-UA" w:eastAsia="zh-CN"/>
        </w:rPr>
        <w:t xml:space="preserve">Таблиця </w:t>
      </w:r>
      <w:r w:rsidR="00E80118">
        <w:rPr>
          <w:rFonts w:ascii="Arial" w:eastAsia="SimSun" w:hAnsi="Arial" w:cs="Arial"/>
          <w:b/>
          <w:color w:val="303030"/>
          <w:kern w:val="3"/>
          <w:sz w:val="12"/>
          <w:szCs w:val="12"/>
          <w:lang w:val="uk-UA" w:eastAsia="zh-CN"/>
        </w:rPr>
        <w:t>4</w:t>
      </w:r>
      <w:r w:rsidRPr="00E80118">
        <w:rPr>
          <w:rFonts w:ascii="Arial" w:eastAsia="SimSun" w:hAnsi="Arial" w:cs="Arial"/>
          <w:b/>
          <w:color w:val="303030"/>
          <w:kern w:val="3"/>
          <w:sz w:val="12"/>
          <w:szCs w:val="12"/>
          <w:lang w:val="uk-UA" w:eastAsia="zh-CN"/>
        </w:rPr>
        <w:t xml:space="preserve">: </w:t>
      </w:r>
      <w:r w:rsidRPr="00E80118">
        <w:rPr>
          <w:rFonts w:ascii="Arial" w:eastAsia="SimSun" w:hAnsi="Arial" w:cs="Arial"/>
          <w:color w:val="303030"/>
          <w:kern w:val="3"/>
          <w:sz w:val="12"/>
          <w:szCs w:val="12"/>
          <w:lang w:val="uk-UA" w:eastAsia="zh-CN"/>
        </w:rPr>
        <w:t>Програма ампліфікації</w:t>
      </w:r>
    </w:p>
    <w:tbl>
      <w:tblPr>
        <w:tblW w:w="5160" w:type="dxa"/>
        <w:tblInd w:w="108" w:type="dxa"/>
        <w:tblCellMar>
          <w:left w:w="10" w:type="dxa"/>
          <w:right w:w="10" w:type="dxa"/>
        </w:tblCellMar>
        <w:tblLook w:val="0000" w:firstRow="0" w:lastRow="0" w:firstColumn="0" w:lastColumn="0" w:noHBand="0" w:noVBand="0"/>
      </w:tblPr>
      <w:tblGrid>
        <w:gridCol w:w="1555"/>
        <w:gridCol w:w="1417"/>
        <w:gridCol w:w="1134"/>
        <w:gridCol w:w="1054"/>
      </w:tblGrid>
      <w:tr w:rsidR="00E80118" w:rsidRPr="008B2D67" w14:paraId="3A7DE656" w14:textId="77777777" w:rsidTr="00E80118">
        <w:trPr>
          <w:trHeight w:val="22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2F22F" w14:textId="77777777" w:rsidR="00E80118" w:rsidRPr="00DF7AD0" w:rsidRDefault="00E80118" w:rsidP="00385047">
            <w:pPr>
              <w:autoSpaceDE w:val="0"/>
              <w:autoSpaceDN w:val="0"/>
              <w:spacing w:after="0" w:line="200" w:lineRule="atLeast"/>
              <w:jc w:val="center"/>
              <w:rPr>
                <w:rFonts w:ascii="Arial" w:eastAsia="SimSun" w:hAnsi="Arial" w:cs="Arial"/>
                <w:b/>
                <w:bCs/>
                <w:kern w:val="3"/>
                <w:sz w:val="12"/>
                <w:szCs w:val="12"/>
                <w:lang w:val="uk-UA" w:eastAsia="zh-CN"/>
              </w:rPr>
            </w:pPr>
            <w:bookmarkStart w:id="17" w:name="_Hlk148646910"/>
            <w:r>
              <w:rPr>
                <w:rFonts w:ascii="Arial" w:eastAsia="SimSun" w:hAnsi="Arial" w:cs="Arial"/>
                <w:b/>
                <w:bCs/>
                <w:kern w:val="3"/>
                <w:sz w:val="12"/>
                <w:szCs w:val="12"/>
                <w:lang w:val="uk-UA" w:eastAsia="zh-CN"/>
              </w:rPr>
              <w:t>Назва етапу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1C326" w14:textId="77777777" w:rsidR="00E80118" w:rsidRPr="00DF7AD0" w:rsidRDefault="00E80118" w:rsidP="00385047">
            <w:pPr>
              <w:autoSpaceDE w:val="0"/>
              <w:autoSpaceDN w:val="0"/>
              <w:spacing w:after="0" w:line="200" w:lineRule="atLeast"/>
              <w:jc w:val="center"/>
              <w:rPr>
                <w:rFonts w:ascii="Arial" w:eastAsia="SimSun" w:hAnsi="Arial" w:cs="Arial"/>
                <w:b/>
                <w:bCs/>
                <w:kern w:val="3"/>
                <w:sz w:val="12"/>
                <w:szCs w:val="12"/>
                <w:lang w:val="uk-UA" w:eastAsia="zh-CN"/>
              </w:rPr>
            </w:pPr>
            <w:r>
              <w:rPr>
                <w:rFonts w:ascii="Arial" w:eastAsia="SimSun" w:hAnsi="Arial" w:cs="Arial"/>
                <w:b/>
                <w:bCs/>
                <w:kern w:val="3"/>
                <w:sz w:val="12"/>
                <w:szCs w:val="12"/>
                <w:lang w:val="uk-UA" w:eastAsia="zh-CN"/>
              </w:rPr>
              <w:t>Кількість циклів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86CFB" w14:textId="77777777" w:rsidR="00E80118" w:rsidRPr="008B2D67" w:rsidRDefault="00E80118" w:rsidP="00385047">
            <w:pPr>
              <w:suppressAutoHyphens/>
              <w:autoSpaceDE w:val="0"/>
              <w:autoSpaceDN w:val="0"/>
              <w:spacing w:after="0" w:line="200" w:lineRule="atLeast"/>
              <w:jc w:val="center"/>
              <w:rPr>
                <w:rFonts w:ascii="Arial" w:eastAsia="SimSun" w:hAnsi="Arial" w:cs="Arial"/>
                <w:b/>
                <w:bCs/>
                <w:kern w:val="3"/>
                <w:sz w:val="12"/>
                <w:szCs w:val="12"/>
                <w:lang w:val="en-US" w:eastAsia="zh-CN"/>
              </w:rPr>
            </w:pPr>
            <w:r>
              <w:rPr>
                <w:rFonts w:ascii="Arial" w:eastAsia="SimSun" w:hAnsi="Arial" w:cs="Arial"/>
                <w:b/>
                <w:bCs/>
                <w:kern w:val="3"/>
                <w:sz w:val="12"/>
                <w:szCs w:val="12"/>
                <w:lang w:val="uk-UA" w:eastAsia="zh-CN"/>
              </w:rPr>
              <w:t>Температура</w:t>
            </w:r>
            <w:r w:rsidRPr="008B2D67">
              <w:rPr>
                <w:rFonts w:ascii="Arial" w:eastAsia="SimSun" w:hAnsi="Arial" w:cs="Arial"/>
                <w:b/>
                <w:bCs/>
                <w:kern w:val="3"/>
                <w:sz w:val="12"/>
                <w:szCs w:val="12"/>
                <w:lang w:val="en-US" w:eastAsia="zh-CN"/>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939D3C3" w14:textId="77777777" w:rsidR="00E80118" w:rsidRPr="00BA029B" w:rsidRDefault="00E80118" w:rsidP="00385047">
            <w:pPr>
              <w:suppressAutoHyphens/>
              <w:autoSpaceDE w:val="0"/>
              <w:autoSpaceDN w:val="0"/>
              <w:spacing w:after="0" w:line="200" w:lineRule="atLeast"/>
              <w:jc w:val="center"/>
              <w:rPr>
                <w:rFonts w:ascii="Arial" w:eastAsia="SimSun" w:hAnsi="Arial" w:cs="Arial"/>
                <w:b/>
                <w:bCs/>
                <w:kern w:val="3"/>
                <w:sz w:val="12"/>
                <w:szCs w:val="12"/>
                <w:lang w:val="uk-UA" w:eastAsia="zh-CN"/>
              </w:rPr>
            </w:pPr>
            <w:r>
              <w:rPr>
                <w:rFonts w:ascii="Arial" w:eastAsia="SimSun" w:hAnsi="Arial" w:cs="Arial"/>
                <w:b/>
                <w:bCs/>
                <w:kern w:val="3"/>
                <w:sz w:val="12"/>
                <w:szCs w:val="12"/>
                <w:lang w:val="uk-UA" w:eastAsia="zh-CN"/>
              </w:rPr>
              <w:t>Час</w:t>
            </w:r>
          </w:p>
        </w:tc>
      </w:tr>
      <w:tr w:rsidR="00E80118" w:rsidRPr="008B2D67" w14:paraId="4F153EB3" w14:textId="77777777" w:rsidTr="00E80118">
        <w:trPr>
          <w:trHeight w:val="1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A4CE2" w14:textId="77777777" w:rsidR="00E80118" w:rsidRPr="008B2D67" w:rsidRDefault="00E80118" w:rsidP="00385047">
            <w:pPr>
              <w:autoSpaceDE w:val="0"/>
              <w:autoSpaceDN w:val="0"/>
              <w:spacing w:after="0" w:line="200" w:lineRule="atLeast"/>
              <w:rPr>
                <w:rFonts w:ascii="Arial" w:eastAsia="SimSun" w:hAnsi="Arial" w:cs="Arial"/>
                <w:bCs/>
                <w:kern w:val="3"/>
                <w:sz w:val="13"/>
                <w:szCs w:val="13"/>
                <w:lang w:val="en-US" w:eastAsia="zh-CN"/>
              </w:rPr>
            </w:pPr>
            <w:r>
              <w:rPr>
                <w:rFonts w:ascii="Arial" w:eastAsia="SimSun" w:hAnsi="Arial" w:cs="Arial"/>
                <w:bCs/>
                <w:kern w:val="3"/>
                <w:sz w:val="13"/>
                <w:szCs w:val="13"/>
                <w:lang w:val="uk-UA" w:eastAsia="zh-CN"/>
              </w:rPr>
              <w:t xml:space="preserve">Синтез кДНК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43333"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CEEBE"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 xml:space="preserve">50ºC </w:t>
            </w:r>
          </w:p>
        </w:tc>
        <w:tc>
          <w:tcPr>
            <w:tcW w:w="1054" w:type="dxa"/>
            <w:tcBorders>
              <w:top w:val="single" w:sz="4" w:space="0" w:color="000000"/>
              <w:left w:val="single" w:sz="4" w:space="0" w:color="000000"/>
              <w:bottom w:val="single" w:sz="4" w:space="0" w:color="000000"/>
              <w:right w:val="single" w:sz="4" w:space="0" w:color="000000"/>
            </w:tcBorders>
          </w:tcPr>
          <w:p w14:paraId="452F9FE0" w14:textId="77777777" w:rsidR="00E80118" w:rsidRPr="00BA029B" w:rsidRDefault="00E80118" w:rsidP="00385047">
            <w:pPr>
              <w:autoSpaceDE w:val="0"/>
              <w:autoSpaceDN w:val="0"/>
              <w:spacing w:after="0" w:line="200" w:lineRule="atLeast"/>
              <w:jc w:val="center"/>
              <w:rPr>
                <w:rFonts w:ascii="Arial" w:eastAsia="SimSun" w:hAnsi="Arial" w:cs="Arial"/>
                <w:bCs/>
                <w:kern w:val="3"/>
                <w:sz w:val="13"/>
                <w:szCs w:val="13"/>
                <w:lang w:val="uk-UA" w:eastAsia="zh-CN"/>
              </w:rPr>
            </w:pPr>
            <w:r w:rsidRPr="008B2D67">
              <w:rPr>
                <w:rFonts w:ascii="Arial" w:eastAsia="SimSun" w:hAnsi="Arial" w:cs="Arial"/>
                <w:bCs/>
                <w:kern w:val="3"/>
                <w:sz w:val="13"/>
                <w:szCs w:val="13"/>
                <w:lang w:val="en-US" w:eastAsia="zh-CN"/>
              </w:rPr>
              <w:t xml:space="preserve">15 </w:t>
            </w:r>
            <w:r>
              <w:rPr>
                <w:rFonts w:ascii="Arial" w:eastAsia="SimSun" w:hAnsi="Arial" w:cs="Arial"/>
                <w:bCs/>
                <w:kern w:val="3"/>
                <w:sz w:val="13"/>
                <w:szCs w:val="13"/>
                <w:lang w:val="uk-UA" w:eastAsia="zh-CN"/>
              </w:rPr>
              <w:t>хв</w:t>
            </w:r>
          </w:p>
        </w:tc>
      </w:tr>
      <w:tr w:rsidR="00E80118" w:rsidRPr="008B2D67" w14:paraId="2D0DE79F" w14:textId="77777777" w:rsidTr="00E80118">
        <w:trPr>
          <w:trHeight w:val="9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34033" w14:textId="77777777" w:rsidR="00E80118" w:rsidRPr="00BA029B" w:rsidRDefault="00E80118" w:rsidP="00385047">
            <w:pPr>
              <w:autoSpaceDE w:val="0"/>
              <w:autoSpaceDN w:val="0"/>
              <w:spacing w:after="0" w:line="200" w:lineRule="atLeast"/>
              <w:rPr>
                <w:rFonts w:ascii="Arial" w:eastAsia="SimSun" w:hAnsi="Arial" w:cs="Arial"/>
                <w:bCs/>
                <w:kern w:val="3"/>
                <w:sz w:val="13"/>
                <w:szCs w:val="13"/>
                <w:lang w:val="uk-UA" w:eastAsia="zh-CN"/>
              </w:rPr>
            </w:pPr>
            <w:r>
              <w:rPr>
                <w:rFonts w:ascii="Arial" w:eastAsia="SimSun" w:hAnsi="Arial" w:cs="Arial"/>
                <w:bCs/>
                <w:kern w:val="3"/>
                <w:sz w:val="13"/>
                <w:szCs w:val="13"/>
                <w:lang w:val="uk-UA" w:eastAsia="zh-CN"/>
              </w:rPr>
              <w:t>Активація полімерази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2E94C"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D03B8"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95ºC</w:t>
            </w:r>
          </w:p>
        </w:tc>
        <w:tc>
          <w:tcPr>
            <w:tcW w:w="1054" w:type="dxa"/>
            <w:tcBorders>
              <w:top w:val="single" w:sz="4" w:space="0" w:color="000000"/>
              <w:left w:val="single" w:sz="4" w:space="0" w:color="000000"/>
              <w:bottom w:val="single" w:sz="4" w:space="0" w:color="000000"/>
              <w:right w:val="single" w:sz="4" w:space="0" w:color="000000"/>
            </w:tcBorders>
          </w:tcPr>
          <w:p w14:paraId="67546E07" w14:textId="77777777" w:rsidR="00E80118" w:rsidRPr="00BA029B" w:rsidRDefault="00E80118" w:rsidP="00385047">
            <w:pPr>
              <w:autoSpaceDE w:val="0"/>
              <w:autoSpaceDN w:val="0"/>
              <w:spacing w:after="0" w:line="200" w:lineRule="atLeast"/>
              <w:jc w:val="center"/>
              <w:rPr>
                <w:rFonts w:ascii="Arial" w:eastAsia="SimSun" w:hAnsi="Arial" w:cs="Arial"/>
                <w:bCs/>
                <w:kern w:val="3"/>
                <w:sz w:val="13"/>
                <w:szCs w:val="13"/>
                <w:lang w:val="uk-UA" w:eastAsia="zh-CN"/>
              </w:rPr>
            </w:pPr>
            <w:r>
              <w:rPr>
                <w:rFonts w:ascii="Arial" w:eastAsia="SimSun" w:hAnsi="Arial" w:cs="Arial"/>
                <w:bCs/>
                <w:kern w:val="3"/>
                <w:sz w:val="13"/>
                <w:szCs w:val="13"/>
                <w:lang w:val="uk-UA" w:eastAsia="zh-CN"/>
              </w:rPr>
              <w:t>2 хв</w:t>
            </w:r>
          </w:p>
        </w:tc>
      </w:tr>
      <w:tr w:rsidR="00E80118" w:rsidRPr="008B2D67" w14:paraId="599027B2" w14:textId="77777777" w:rsidTr="00E80118">
        <w:trPr>
          <w:trHeight w:val="183"/>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B99E1" w14:textId="77777777" w:rsidR="00E80118" w:rsidRPr="008C11C1" w:rsidRDefault="00E80118" w:rsidP="00385047">
            <w:pPr>
              <w:autoSpaceDE w:val="0"/>
              <w:autoSpaceDN w:val="0"/>
              <w:spacing w:after="0" w:line="200" w:lineRule="atLeast"/>
              <w:rPr>
                <w:rFonts w:ascii="Arial" w:eastAsia="SimSun" w:hAnsi="Arial" w:cs="Arial"/>
                <w:bCs/>
                <w:kern w:val="3"/>
                <w:sz w:val="13"/>
                <w:szCs w:val="13"/>
                <w:lang w:val="uk-UA" w:eastAsia="zh-CN"/>
              </w:rPr>
            </w:pPr>
            <w:r>
              <w:rPr>
                <w:rFonts w:ascii="Arial" w:eastAsia="SimSun" w:hAnsi="Arial" w:cs="Arial"/>
                <w:bCs/>
                <w:kern w:val="3"/>
                <w:sz w:val="13"/>
                <w:szCs w:val="13"/>
                <w:lang w:val="uk-UA" w:eastAsia="zh-CN"/>
              </w:rPr>
              <w:t>Ампліфікація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FB6B"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C17EE"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95ºC</w:t>
            </w:r>
          </w:p>
        </w:tc>
        <w:tc>
          <w:tcPr>
            <w:tcW w:w="1054" w:type="dxa"/>
            <w:tcBorders>
              <w:top w:val="single" w:sz="4" w:space="0" w:color="000000"/>
              <w:left w:val="single" w:sz="4" w:space="0" w:color="000000"/>
              <w:bottom w:val="single" w:sz="4" w:space="0" w:color="000000"/>
              <w:right w:val="single" w:sz="4" w:space="0" w:color="000000"/>
            </w:tcBorders>
          </w:tcPr>
          <w:p w14:paraId="4BCEDA0E" w14:textId="77777777" w:rsidR="00E80118" w:rsidRPr="00BA029B" w:rsidRDefault="00E80118" w:rsidP="00385047">
            <w:pPr>
              <w:autoSpaceDE w:val="0"/>
              <w:autoSpaceDN w:val="0"/>
              <w:spacing w:after="0" w:line="200" w:lineRule="atLeast"/>
              <w:jc w:val="center"/>
              <w:rPr>
                <w:rFonts w:ascii="Arial" w:eastAsia="SimSun" w:hAnsi="Arial" w:cs="Arial"/>
                <w:bCs/>
                <w:kern w:val="3"/>
                <w:sz w:val="13"/>
                <w:szCs w:val="13"/>
                <w:lang w:val="uk-UA" w:eastAsia="zh-CN"/>
              </w:rPr>
            </w:pPr>
            <w:r>
              <w:rPr>
                <w:rFonts w:ascii="Arial" w:eastAsia="SimSun" w:hAnsi="Arial" w:cs="Arial"/>
                <w:bCs/>
                <w:kern w:val="3"/>
                <w:sz w:val="13"/>
                <w:szCs w:val="13"/>
                <w:lang w:val="uk-UA" w:eastAsia="zh-CN"/>
              </w:rPr>
              <w:t>10 сек</w:t>
            </w:r>
          </w:p>
        </w:tc>
      </w:tr>
      <w:tr w:rsidR="00E80118" w:rsidRPr="008B2D67" w14:paraId="5FC9DBF4" w14:textId="77777777" w:rsidTr="00E80118">
        <w:trPr>
          <w:trHeight w:val="18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FC4FD"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4D1E9"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5B3BB" w14:textId="77777777" w:rsidR="00E80118" w:rsidRPr="008B2D67" w:rsidRDefault="00E80118" w:rsidP="00385047">
            <w:pPr>
              <w:autoSpaceDE w:val="0"/>
              <w:autoSpaceDN w:val="0"/>
              <w:spacing w:after="0" w:line="200" w:lineRule="atLeast"/>
              <w:jc w:val="center"/>
              <w:rPr>
                <w:rFonts w:ascii="Arial" w:eastAsia="SimSun" w:hAnsi="Arial" w:cs="Arial"/>
                <w:bCs/>
                <w:kern w:val="3"/>
                <w:sz w:val="13"/>
                <w:szCs w:val="13"/>
                <w:lang w:val="en-US" w:eastAsia="zh-CN"/>
              </w:rPr>
            </w:pPr>
            <w:r w:rsidRPr="008B2D67">
              <w:rPr>
                <w:rFonts w:ascii="Arial" w:eastAsia="SimSun" w:hAnsi="Arial" w:cs="Arial"/>
                <w:bCs/>
                <w:kern w:val="3"/>
                <w:sz w:val="13"/>
                <w:szCs w:val="13"/>
                <w:lang w:val="en-US" w:eastAsia="zh-CN"/>
              </w:rPr>
              <w:t>60ºC*</w:t>
            </w:r>
            <w:r>
              <w:rPr>
                <w:rFonts w:ascii="Arial" w:eastAsia="SimSun" w:hAnsi="Arial" w:cs="Arial"/>
                <w:bCs/>
                <w:kern w:val="3"/>
                <w:sz w:val="13"/>
                <w:szCs w:val="13"/>
                <w:lang w:val="uk-UA" w:eastAsia="zh-CN"/>
              </w:rPr>
              <w:t>**</w:t>
            </w:r>
          </w:p>
        </w:tc>
        <w:tc>
          <w:tcPr>
            <w:tcW w:w="1054" w:type="dxa"/>
            <w:tcBorders>
              <w:top w:val="single" w:sz="4" w:space="0" w:color="000000"/>
              <w:left w:val="single" w:sz="4" w:space="0" w:color="000000"/>
              <w:bottom w:val="single" w:sz="4" w:space="0" w:color="000000"/>
              <w:right w:val="single" w:sz="4" w:space="0" w:color="000000"/>
            </w:tcBorders>
          </w:tcPr>
          <w:p w14:paraId="7F3CEFD6" w14:textId="77777777" w:rsidR="00E80118" w:rsidRPr="00BA029B" w:rsidRDefault="00E80118" w:rsidP="00385047">
            <w:pPr>
              <w:autoSpaceDE w:val="0"/>
              <w:autoSpaceDN w:val="0"/>
              <w:spacing w:after="0" w:line="200" w:lineRule="atLeast"/>
              <w:jc w:val="center"/>
              <w:rPr>
                <w:rFonts w:ascii="Arial" w:eastAsia="SimSun" w:hAnsi="Arial" w:cs="Arial"/>
                <w:bCs/>
                <w:kern w:val="3"/>
                <w:sz w:val="13"/>
                <w:szCs w:val="13"/>
                <w:lang w:val="uk-UA" w:eastAsia="zh-CN"/>
              </w:rPr>
            </w:pPr>
            <w:r>
              <w:rPr>
                <w:rFonts w:ascii="Arial" w:eastAsia="SimSun" w:hAnsi="Arial" w:cs="Arial"/>
                <w:bCs/>
                <w:kern w:val="3"/>
                <w:sz w:val="13"/>
                <w:szCs w:val="13"/>
                <w:lang w:val="uk-UA" w:eastAsia="zh-CN"/>
              </w:rPr>
              <w:t>20 сек</w:t>
            </w:r>
          </w:p>
        </w:tc>
      </w:tr>
    </w:tbl>
    <w:bookmarkEnd w:id="17"/>
    <w:p w14:paraId="36960782" w14:textId="77777777" w:rsidR="00E80118" w:rsidRPr="00BA029B" w:rsidRDefault="00E80118" w:rsidP="00E80118">
      <w:pPr>
        <w:autoSpaceDE w:val="0"/>
        <w:autoSpaceDN w:val="0"/>
        <w:spacing w:after="0" w:line="200" w:lineRule="atLeast"/>
        <w:rPr>
          <w:rFonts w:ascii="Arial" w:eastAsia="SimSun" w:hAnsi="Arial" w:cs="Arial"/>
          <w:b/>
          <w:bCs/>
          <w:kern w:val="3"/>
          <w:sz w:val="10"/>
          <w:szCs w:val="10"/>
          <w:lang w:eastAsia="zh-CN"/>
        </w:rPr>
      </w:pPr>
      <w:r>
        <w:rPr>
          <w:rFonts w:ascii="Arial" w:eastAsia="SimSun" w:hAnsi="Arial" w:cs="Arial"/>
          <w:b/>
          <w:bCs/>
          <w:kern w:val="3"/>
          <w:sz w:val="10"/>
          <w:szCs w:val="10"/>
          <w:lang w:val="uk-UA" w:eastAsia="zh-CN"/>
        </w:rPr>
        <w:t>**</w:t>
      </w:r>
      <w:r w:rsidRPr="00BA029B">
        <w:rPr>
          <w:rFonts w:ascii="Arial" w:eastAsia="SimSun" w:hAnsi="Arial" w:cs="Arial"/>
          <w:b/>
          <w:bCs/>
          <w:kern w:val="3"/>
          <w:sz w:val="10"/>
          <w:szCs w:val="10"/>
          <w:lang w:eastAsia="zh-CN"/>
        </w:rPr>
        <w:t xml:space="preserve">* </w:t>
      </w:r>
      <w:r>
        <w:rPr>
          <w:rFonts w:ascii="Arial" w:eastAsia="SimSun" w:hAnsi="Arial" w:cs="Arial"/>
          <w:b/>
          <w:bCs/>
          <w:kern w:val="3"/>
          <w:sz w:val="10"/>
          <w:szCs w:val="10"/>
          <w:lang w:val="uk-UA" w:eastAsia="zh-CN"/>
        </w:rPr>
        <w:t xml:space="preserve">Детекція флуоресценції при </w:t>
      </w:r>
      <w:r w:rsidRPr="00BA029B">
        <w:rPr>
          <w:rFonts w:ascii="Arial" w:eastAsia="SimSun" w:hAnsi="Arial" w:cs="Arial"/>
          <w:b/>
          <w:bCs/>
          <w:kern w:val="3"/>
          <w:sz w:val="10"/>
          <w:szCs w:val="10"/>
          <w:lang w:eastAsia="zh-CN"/>
        </w:rPr>
        <w:t>60°C</w:t>
      </w:r>
      <w:r>
        <w:rPr>
          <w:rFonts w:ascii="Arial" w:eastAsia="SimSun" w:hAnsi="Arial" w:cs="Arial"/>
          <w:b/>
          <w:bCs/>
          <w:kern w:val="3"/>
          <w:sz w:val="10"/>
          <w:szCs w:val="10"/>
          <w:lang w:val="uk-UA" w:eastAsia="zh-CN"/>
        </w:rPr>
        <w:t xml:space="preserve"> за</w:t>
      </w:r>
      <w:r w:rsidRPr="00BA029B">
        <w:rPr>
          <w:rFonts w:ascii="Arial" w:eastAsia="SimSun" w:hAnsi="Arial" w:cs="Arial"/>
          <w:b/>
          <w:bCs/>
          <w:kern w:val="3"/>
          <w:sz w:val="10"/>
          <w:szCs w:val="10"/>
          <w:lang w:eastAsia="zh-CN"/>
        </w:rPr>
        <w:t xml:space="preserve"> </w:t>
      </w:r>
      <w:r>
        <w:rPr>
          <w:rFonts w:ascii="Arial" w:eastAsia="SimSun" w:hAnsi="Arial" w:cs="Arial"/>
          <w:b/>
          <w:bCs/>
          <w:kern w:val="3"/>
          <w:sz w:val="10"/>
          <w:szCs w:val="10"/>
          <w:lang w:val="uk-UA" w:eastAsia="zh-CN"/>
        </w:rPr>
        <w:t xml:space="preserve">каналами </w:t>
      </w:r>
      <w:r w:rsidRPr="00BA029B">
        <w:rPr>
          <w:rFonts w:ascii="Arial" w:eastAsia="SimSun" w:hAnsi="Arial" w:cs="Arial"/>
          <w:b/>
          <w:bCs/>
          <w:kern w:val="3"/>
          <w:sz w:val="10"/>
          <w:szCs w:val="10"/>
          <w:lang w:eastAsia="zh-CN"/>
        </w:rPr>
        <w:t>FAM</w:t>
      </w:r>
      <w:r>
        <w:rPr>
          <w:rFonts w:ascii="Arial" w:eastAsia="SimSun" w:hAnsi="Arial" w:cs="Arial"/>
          <w:b/>
          <w:bCs/>
          <w:kern w:val="3"/>
          <w:sz w:val="10"/>
          <w:szCs w:val="10"/>
          <w:lang w:val="uk-UA" w:eastAsia="zh-CN"/>
        </w:rPr>
        <w:t xml:space="preserve"> та</w:t>
      </w:r>
      <w:r w:rsidRPr="00BA029B">
        <w:rPr>
          <w:rFonts w:ascii="Arial" w:eastAsia="SimSun" w:hAnsi="Arial" w:cs="Arial"/>
          <w:b/>
          <w:bCs/>
          <w:kern w:val="3"/>
          <w:sz w:val="10"/>
          <w:szCs w:val="10"/>
          <w:lang w:eastAsia="zh-CN"/>
        </w:rPr>
        <w:t xml:space="preserve"> HEX</w:t>
      </w:r>
    </w:p>
    <w:p w14:paraId="3412BBE1" w14:textId="77777777" w:rsidR="00DD412A" w:rsidRPr="00A15705" w:rsidRDefault="00DD412A" w:rsidP="00C1681B">
      <w:pPr>
        <w:autoSpaceDE w:val="0"/>
        <w:autoSpaceDN w:val="0"/>
        <w:spacing w:before="60" w:after="0" w:line="240" w:lineRule="auto"/>
        <w:jc w:val="both"/>
        <w:rPr>
          <w:rFonts w:ascii="Liberation Serif" w:eastAsia="SimSun" w:hAnsi="Liberation Serif" w:cs="Mangal"/>
          <w:kern w:val="3"/>
          <w:sz w:val="13"/>
          <w:szCs w:val="13"/>
          <w:lang w:val="ru-RU" w:eastAsia="zh-CN" w:bidi="hi-IN"/>
        </w:rPr>
      </w:pPr>
    </w:p>
    <w:p w14:paraId="2C90859E" w14:textId="77777777" w:rsidR="00E80118" w:rsidRPr="00F33952" w:rsidRDefault="00240EA0" w:rsidP="00E80118">
      <w:pPr>
        <w:autoSpaceDE w:val="0"/>
        <w:autoSpaceDN w:val="0"/>
        <w:spacing w:before="60" w:after="0" w:line="240" w:lineRule="auto"/>
        <w:jc w:val="both"/>
        <w:rPr>
          <w:rFonts w:ascii="Arial" w:eastAsia="SimSun" w:hAnsi="Arial" w:cs="Arial"/>
          <w:color w:val="000000"/>
          <w:kern w:val="3"/>
          <w:sz w:val="12"/>
          <w:szCs w:val="12"/>
          <w:lang w:eastAsia="zh-CN"/>
        </w:rPr>
      </w:pPr>
      <w:r w:rsidRPr="00A15705">
        <w:rPr>
          <w:rFonts w:ascii="Arial" w:eastAsia="SimSun" w:hAnsi="Arial" w:cs="Arial"/>
          <w:b/>
          <w:color w:val="000000"/>
          <w:kern w:val="3"/>
          <w:sz w:val="12"/>
          <w:szCs w:val="12"/>
          <w:lang w:val="ru-RU" w:eastAsia="zh-CN"/>
        </w:rPr>
        <w:t xml:space="preserve">5. </w:t>
      </w:r>
      <w:r w:rsidR="00E80118" w:rsidRPr="00F33952">
        <w:rPr>
          <w:rFonts w:ascii="Arial" w:eastAsia="SimSun" w:hAnsi="Arial" w:cs="Arial"/>
          <w:color w:val="000000"/>
          <w:kern w:val="3"/>
          <w:sz w:val="12"/>
          <w:szCs w:val="12"/>
          <w:lang w:val="uk-UA" w:eastAsia="zh-CN"/>
        </w:rPr>
        <w:t>Обрати вимірювання рівня флуоресценції при</w:t>
      </w:r>
      <w:r w:rsidR="00E80118" w:rsidRPr="00F33952">
        <w:rPr>
          <w:rFonts w:ascii="Arial" w:eastAsia="SimSun" w:hAnsi="Arial" w:cs="Arial"/>
          <w:color w:val="000000"/>
          <w:kern w:val="3"/>
          <w:sz w:val="12"/>
          <w:szCs w:val="12"/>
          <w:lang w:eastAsia="zh-CN"/>
        </w:rPr>
        <w:t xml:space="preserve"> 60°C</w:t>
      </w:r>
      <w:r w:rsidR="00E80118" w:rsidRPr="00F33952">
        <w:rPr>
          <w:rFonts w:ascii="Arial" w:eastAsia="SimSun" w:hAnsi="Arial" w:cs="Arial"/>
          <w:color w:val="000000"/>
          <w:kern w:val="3"/>
          <w:sz w:val="12"/>
          <w:szCs w:val="12"/>
          <w:lang w:val="uk-UA" w:eastAsia="zh-CN"/>
        </w:rPr>
        <w:t xml:space="preserve"> за каналами</w:t>
      </w:r>
      <w:r w:rsidR="00E80118" w:rsidRPr="00F33952">
        <w:rPr>
          <w:rFonts w:ascii="Arial" w:eastAsia="SimSun" w:hAnsi="Arial" w:cs="Arial"/>
          <w:color w:val="000000"/>
          <w:kern w:val="3"/>
          <w:sz w:val="12"/>
          <w:szCs w:val="12"/>
          <w:lang w:eastAsia="zh-CN"/>
        </w:rPr>
        <w:t xml:space="preserve"> </w:t>
      </w:r>
      <w:r w:rsidR="00E80118" w:rsidRPr="00F33952">
        <w:rPr>
          <w:rFonts w:ascii="Arial" w:eastAsia="Tahoma" w:hAnsi="Arial" w:cs="Liberation Sans"/>
          <w:sz w:val="12"/>
          <w:szCs w:val="12"/>
          <w:lang w:bidi="hi-IN"/>
        </w:rPr>
        <w:t>FAM</w:t>
      </w:r>
      <w:r w:rsidR="00E80118">
        <w:rPr>
          <w:rFonts w:ascii="Arial" w:eastAsia="Tahoma" w:hAnsi="Arial" w:cs="Liberation Sans"/>
          <w:sz w:val="12"/>
          <w:szCs w:val="12"/>
          <w:lang w:val="uk-UA" w:bidi="hi-IN"/>
        </w:rPr>
        <w:t xml:space="preserve"> та</w:t>
      </w:r>
      <w:r w:rsidR="00E80118" w:rsidRPr="00F33952">
        <w:rPr>
          <w:rFonts w:ascii="Arial" w:eastAsia="Tahoma" w:hAnsi="Arial" w:cs="Liberation Sans"/>
          <w:sz w:val="12"/>
          <w:szCs w:val="12"/>
          <w:lang w:bidi="hi-IN"/>
        </w:rPr>
        <w:t xml:space="preserve"> HEX</w:t>
      </w:r>
      <w:r w:rsidR="00E80118" w:rsidRPr="00F33952">
        <w:rPr>
          <w:rFonts w:ascii="Arial" w:eastAsia="SimSun" w:hAnsi="Arial" w:cs="Arial"/>
          <w:color w:val="000000"/>
          <w:kern w:val="3"/>
          <w:sz w:val="12"/>
          <w:szCs w:val="12"/>
          <w:lang w:eastAsia="zh-CN"/>
        </w:rPr>
        <w:t>.</w:t>
      </w:r>
    </w:p>
    <w:p w14:paraId="3F62D40B" w14:textId="77777777" w:rsidR="00E80118" w:rsidRPr="00F33952" w:rsidRDefault="00E80118" w:rsidP="00E80118">
      <w:pPr>
        <w:autoSpaceDE w:val="0"/>
        <w:autoSpaceDN w:val="0"/>
        <w:spacing w:before="60" w:after="0" w:line="240" w:lineRule="auto"/>
        <w:jc w:val="both"/>
        <w:rPr>
          <w:rFonts w:ascii="Liberation Serif" w:eastAsia="SimSun" w:hAnsi="Liberation Serif" w:cs="Mangal"/>
          <w:kern w:val="3"/>
          <w:sz w:val="12"/>
          <w:szCs w:val="12"/>
          <w:lang w:val="ru-RU" w:eastAsia="zh-CN" w:bidi="hi-IN"/>
        </w:rPr>
      </w:pPr>
      <w:r w:rsidRPr="00F33952">
        <w:rPr>
          <w:rFonts w:ascii="Arial" w:eastAsia="SimSun" w:hAnsi="Arial" w:cs="Arial"/>
          <w:b/>
          <w:color w:val="000000"/>
          <w:kern w:val="3"/>
          <w:sz w:val="12"/>
          <w:szCs w:val="12"/>
          <w:lang w:val="ru-RU" w:eastAsia="zh-CN"/>
        </w:rPr>
        <w:t xml:space="preserve">6. </w:t>
      </w:r>
      <w:r w:rsidRPr="00F33952">
        <w:rPr>
          <w:rFonts w:ascii="Arial" w:eastAsia="SimSun" w:hAnsi="Arial" w:cs="Arial"/>
          <w:color w:val="000000"/>
          <w:kern w:val="3"/>
          <w:sz w:val="12"/>
          <w:szCs w:val="12"/>
          <w:lang w:val="uk-UA" w:eastAsia="zh-CN"/>
        </w:rPr>
        <w:t>Запустити програму</w:t>
      </w:r>
      <w:r w:rsidRPr="00F33952">
        <w:rPr>
          <w:rFonts w:ascii="Arial" w:eastAsia="SimSun" w:hAnsi="Arial" w:cs="Arial"/>
          <w:color w:val="000000"/>
          <w:kern w:val="3"/>
          <w:sz w:val="12"/>
          <w:szCs w:val="12"/>
          <w:lang w:val="ru-RU" w:eastAsia="zh-CN"/>
        </w:rPr>
        <w:t xml:space="preserve">. </w:t>
      </w:r>
    </w:p>
    <w:p w14:paraId="4D6D7513" w14:textId="77777777" w:rsidR="00E80118" w:rsidRDefault="00E80118" w:rsidP="00E80118">
      <w:pPr>
        <w:autoSpaceDE w:val="0"/>
        <w:autoSpaceDN w:val="0"/>
        <w:spacing w:before="60" w:after="0" w:line="240" w:lineRule="auto"/>
        <w:jc w:val="both"/>
        <w:rPr>
          <w:rFonts w:ascii="Arial" w:eastAsia="SimSun" w:hAnsi="Arial" w:cs="Arial"/>
          <w:color w:val="000000"/>
          <w:kern w:val="3"/>
          <w:sz w:val="12"/>
          <w:szCs w:val="12"/>
          <w:lang w:val="uk-UA" w:eastAsia="zh-CN"/>
        </w:rPr>
      </w:pPr>
      <w:r w:rsidRPr="00F33952">
        <w:rPr>
          <w:rFonts w:ascii="Arial" w:eastAsia="SimSun" w:hAnsi="Arial" w:cs="Arial"/>
          <w:b/>
          <w:color w:val="000000"/>
          <w:kern w:val="3"/>
          <w:sz w:val="12"/>
          <w:szCs w:val="12"/>
          <w:lang w:val="ru-RU" w:eastAsia="zh-CN"/>
        </w:rPr>
        <w:t xml:space="preserve">7. </w:t>
      </w:r>
      <w:r w:rsidRPr="00F33952">
        <w:rPr>
          <w:rFonts w:ascii="Arial" w:eastAsia="SimSun" w:hAnsi="Arial" w:cs="Arial"/>
          <w:color w:val="000000"/>
          <w:kern w:val="3"/>
          <w:sz w:val="12"/>
          <w:szCs w:val="12"/>
          <w:lang w:val="uk-UA" w:eastAsia="zh-CN"/>
        </w:rPr>
        <w:t xml:space="preserve">Програмування приладу та аналіз результатів здійснювати відповідно до інструкції виробника. </w:t>
      </w:r>
    </w:p>
    <w:p w14:paraId="06487E47" w14:textId="77777777" w:rsidR="00C1681B" w:rsidRPr="00A15705" w:rsidRDefault="00C1681B" w:rsidP="00C1681B">
      <w:pPr>
        <w:widowControl w:val="0"/>
        <w:suppressAutoHyphens/>
        <w:autoSpaceDN w:val="0"/>
        <w:spacing w:after="0" w:line="240" w:lineRule="auto"/>
        <w:jc w:val="both"/>
        <w:textAlignment w:val="baseline"/>
        <w:rPr>
          <w:rFonts w:ascii="Liberation Serif" w:eastAsia="SimSun" w:hAnsi="Liberation Serif" w:cs="Mangal"/>
          <w:kern w:val="3"/>
          <w:sz w:val="16"/>
          <w:szCs w:val="16"/>
          <w:lang w:val="ru-RU" w:eastAsia="zh-CN" w:bidi="hi-IN"/>
        </w:rPr>
      </w:pPr>
      <w:r w:rsidRPr="00A15705">
        <w:rPr>
          <w:rFonts w:ascii="Arial" w:eastAsia="Tahoma" w:hAnsi="Arial" w:cs="Liberation Sans"/>
          <w:b/>
          <w:color w:val="000000"/>
          <w:kern w:val="3"/>
          <w:sz w:val="16"/>
          <w:szCs w:val="16"/>
          <w:lang w:val="ru-RU" w:eastAsia="zh-CN" w:bidi="hi-IN"/>
        </w:rPr>
        <w:lastRenderedPageBreak/>
        <w:t>Аналіз даних</w:t>
      </w:r>
    </w:p>
    <w:p w14:paraId="3AB7C4E0" w14:textId="77777777" w:rsidR="00545597" w:rsidRPr="00865AF5" w:rsidRDefault="00545597" w:rsidP="00B44E18">
      <w:pPr>
        <w:autoSpaceDE w:val="0"/>
        <w:autoSpaceDN w:val="0"/>
        <w:spacing w:after="0" w:line="240" w:lineRule="auto"/>
        <w:jc w:val="both"/>
        <w:rPr>
          <w:rFonts w:ascii="Arial" w:eastAsia="Tahoma" w:hAnsi="Arial" w:cs="Liberation Sans"/>
          <w:color w:val="000000"/>
          <w:kern w:val="3"/>
          <w:sz w:val="12"/>
          <w:szCs w:val="12"/>
          <w:lang w:val="ru-RU" w:eastAsia="zh-CN" w:bidi="hi-IN"/>
        </w:rPr>
      </w:pPr>
    </w:p>
    <w:p w14:paraId="7BF67DEB" w14:textId="77777777" w:rsidR="00545597" w:rsidRPr="00934A72" w:rsidRDefault="00545597" w:rsidP="00545597">
      <w:pPr>
        <w:autoSpaceDE w:val="0"/>
        <w:autoSpaceDN w:val="0"/>
        <w:spacing w:after="0" w:line="240" w:lineRule="auto"/>
        <w:jc w:val="both"/>
        <w:rPr>
          <w:rFonts w:ascii="Arial" w:eastAsia="Tahoma" w:hAnsi="Arial" w:cs="Liberation Sans"/>
          <w:color w:val="000000"/>
          <w:kern w:val="3"/>
          <w:sz w:val="12"/>
          <w:szCs w:val="12"/>
          <w:lang w:val="ru-RU" w:eastAsia="zh-CN" w:bidi="hi-IN"/>
        </w:rPr>
      </w:pPr>
      <w:r w:rsidRPr="00934A72">
        <w:rPr>
          <w:rFonts w:ascii="Arial" w:eastAsia="Tahoma" w:hAnsi="Arial" w:cs="Liberation Sans"/>
          <w:color w:val="000000"/>
          <w:kern w:val="3"/>
          <w:sz w:val="12"/>
          <w:szCs w:val="12"/>
          <w:lang w:val="uk-UA" w:eastAsia="zh-CN" w:bidi="hi-IN"/>
        </w:rPr>
        <w:t>Щоб отримати достовірні результати</w:t>
      </w:r>
      <w:r w:rsidRPr="00934A72">
        <w:rPr>
          <w:rFonts w:ascii="Arial" w:eastAsia="Tahoma" w:hAnsi="Arial" w:cs="Liberation Sans"/>
          <w:color w:val="000000"/>
          <w:kern w:val="3"/>
          <w:sz w:val="12"/>
          <w:szCs w:val="12"/>
          <w:lang w:val="ru-RU" w:eastAsia="zh-CN" w:bidi="hi-IN"/>
        </w:rPr>
        <w:t xml:space="preserve">, для стандартної кривої ефективність ПЛР має бути між 90%-110%, а значення </w:t>
      </w:r>
      <w:r w:rsidRPr="00934A72">
        <w:rPr>
          <w:rFonts w:ascii="Arial" w:eastAsia="Tahoma" w:hAnsi="Arial" w:cs="Liberation Sans"/>
          <w:color w:val="000000"/>
          <w:kern w:val="3"/>
          <w:sz w:val="12"/>
          <w:szCs w:val="12"/>
          <w:lang w:val="en-US" w:eastAsia="zh-CN" w:bidi="hi-IN"/>
        </w:rPr>
        <w:t>R</w:t>
      </w:r>
      <w:r w:rsidRPr="00934A72">
        <w:rPr>
          <w:rFonts w:ascii="Arial" w:eastAsia="Tahoma" w:hAnsi="Arial" w:cs="Liberation Sans"/>
          <w:color w:val="000000"/>
          <w:kern w:val="3"/>
          <w:sz w:val="12"/>
          <w:szCs w:val="12"/>
          <w:vertAlign w:val="superscript"/>
          <w:lang w:val="uk-UA" w:eastAsia="zh-CN" w:bidi="hi-IN"/>
        </w:rPr>
        <w:t>2</w:t>
      </w:r>
      <w:r w:rsidRPr="00934A72">
        <w:rPr>
          <w:rFonts w:ascii="Arial" w:eastAsia="Tahoma" w:hAnsi="Arial" w:cs="Liberation Sans"/>
          <w:color w:val="000000"/>
          <w:kern w:val="3"/>
          <w:sz w:val="12"/>
          <w:szCs w:val="12"/>
          <w:lang w:val="ru-RU" w:eastAsia="zh-CN" w:bidi="hi-IN"/>
        </w:rPr>
        <w:t xml:space="preserve"> має бути більше 0,98. В іншому випадку експеримент слід повторити.</w:t>
      </w:r>
    </w:p>
    <w:p w14:paraId="3A498D2B" w14:textId="735681D5" w:rsidR="00545597" w:rsidRDefault="00545597" w:rsidP="00545597">
      <w:pPr>
        <w:autoSpaceDE w:val="0"/>
        <w:autoSpaceDN w:val="0"/>
        <w:spacing w:after="0" w:line="240" w:lineRule="auto"/>
        <w:jc w:val="both"/>
        <w:rPr>
          <w:rFonts w:ascii="Arial" w:eastAsia="Tahoma" w:hAnsi="Arial" w:cs="Liberation Sans"/>
          <w:color w:val="000000"/>
          <w:kern w:val="3"/>
          <w:sz w:val="12"/>
          <w:szCs w:val="12"/>
          <w:lang w:val="ru-RU" w:eastAsia="zh-CN" w:bidi="hi-IN"/>
        </w:rPr>
      </w:pPr>
      <w:r w:rsidRPr="00934A72">
        <w:rPr>
          <w:rFonts w:ascii="Arial" w:eastAsia="Tahoma" w:hAnsi="Arial" w:cs="Liberation Sans"/>
          <w:color w:val="000000"/>
          <w:kern w:val="3"/>
          <w:sz w:val="12"/>
          <w:szCs w:val="12"/>
          <w:lang w:val="ru-RU" w:eastAsia="zh-CN" w:bidi="hi-IN"/>
        </w:rPr>
        <w:t>Концентрація кожного позитивного зразка буде розрахована програмним забезпеченням</w:t>
      </w:r>
      <w:r>
        <w:rPr>
          <w:rFonts w:ascii="Arial" w:eastAsia="Tahoma" w:hAnsi="Arial" w:cs="Liberation Sans"/>
          <w:color w:val="000000"/>
          <w:kern w:val="3"/>
          <w:sz w:val="12"/>
          <w:szCs w:val="12"/>
          <w:lang w:val="ru-RU" w:eastAsia="zh-CN" w:bidi="hi-IN"/>
        </w:rPr>
        <w:t xml:space="preserve"> (ПЗ)</w:t>
      </w:r>
      <w:r w:rsidRPr="00934A72">
        <w:rPr>
          <w:rFonts w:ascii="Arial" w:eastAsia="Tahoma" w:hAnsi="Arial" w:cs="Liberation Sans"/>
          <w:color w:val="000000"/>
          <w:kern w:val="3"/>
          <w:sz w:val="12"/>
          <w:szCs w:val="12"/>
          <w:lang w:val="ru-RU" w:eastAsia="zh-CN" w:bidi="hi-IN"/>
        </w:rPr>
        <w:t xml:space="preserve"> відповідно до стандартної кривої в міжнародних одиницях на мілілітр (МО/мл) Через різні </w:t>
      </w:r>
      <w:r>
        <w:rPr>
          <w:rFonts w:ascii="Arial" w:eastAsia="Tahoma" w:hAnsi="Arial" w:cs="Liberation Sans"/>
          <w:color w:val="000000"/>
          <w:kern w:val="3"/>
          <w:sz w:val="12"/>
          <w:szCs w:val="12"/>
          <w:lang w:val="ru-RU" w:eastAsia="zh-CN" w:bidi="hi-IN"/>
        </w:rPr>
        <w:t>початковий</w:t>
      </w:r>
      <w:r w:rsidRPr="00934A72">
        <w:rPr>
          <w:rFonts w:ascii="Arial" w:eastAsia="Tahoma" w:hAnsi="Arial" w:cs="Liberation Sans"/>
          <w:color w:val="000000"/>
          <w:kern w:val="3"/>
          <w:sz w:val="12"/>
          <w:szCs w:val="12"/>
          <w:lang w:val="ru-RU" w:eastAsia="zh-CN" w:bidi="hi-IN"/>
        </w:rPr>
        <w:t xml:space="preserve"> об’єм зразка та об’єм елюції під час виділення вірусної </w:t>
      </w:r>
      <w:r>
        <w:rPr>
          <w:rFonts w:ascii="Arial" w:eastAsia="Tahoma" w:hAnsi="Arial" w:cs="Liberation Sans"/>
          <w:color w:val="000000"/>
          <w:kern w:val="3"/>
          <w:sz w:val="12"/>
          <w:szCs w:val="12"/>
          <w:lang w:val="ru-RU" w:eastAsia="zh-CN" w:bidi="hi-IN"/>
        </w:rPr>
        <w:t>Р</w:t>
      </w:r>
      <w:r w:rsidRPr="00934A72">
        <w:rPr>
          <w:rFonts w:ascii="Arial" w:eastAsia="Tahoma" w:hAnsi="Arial" w:cs="Liberation Sans"/>
          <w:color w:val="000000"/>
          <w:kern w:val="3"/>
          <w:sz w:val="12"/>
          <w:szCs w:val="12"/>
          <w:lang w:val="ru-RU" w:eastAsia="zh-CN" w:bidi="hi-IN"/>
        </w:rPr>
        <w:t xml:space="preserve">НК </w:t>
      </w:r>
      <w:r w:rsidRPr="00934A72">
        <w:rPr>
          <w:rFonts w:ascii="Arial" w:eastAsia="Tahoma" w:hAnsi="Arial" w:cs="Liberation Sans"/>
          <w:b/>
          <w:bCs/>
          <w:color w:val="000000"/>
          <w:kern w:val="3"/>
          <w:sz w:val="12"/>
          <w:szCs w:val="12"/>
          <w:lang w:val="ru-RU" w:eastAsia="zh-CN" w:bidi="hi-IN"/>
        </w:rPr>
        <w:t>ПОТРІБНО</w:t>
      </w:r>
      <w:r w:rsidRPr="00934A72">
        <w:rPr>
          <w:rFonts w:ascii="Arial" w:eastAsia="Tahoma" w:hAnsi="Arial" w:cs="Liberation Sans"/>
          <w:color w:val="000000"/>
          <w:kern w:val="3"/>
          <w:sz w:val="12"/>
          <w:szCs w:val="12"/>
          <w:lang w:val="ru-RU" w:eastAsia="zh-CN" w:bidi="hi-IN"/>
        </w:rPr>
        <w:t xml:space="preserve"> використовувати наступну формулу для розрахунку концентрації вихідного клінічного зразка:</w:t>
      </w:r>
    </w:p>
    <w:p w14:paraId="32B97A92" w14:textId="77777777" w:rsidR="00545597" w:rsidRPr="00934A72" w:rsidRDefault="00545597" w:rsidP="00545597">
      <w:pPr>
        <w:autoSpaceDE w:val="0"/>
        <w:autoSpaceDN w:val="0"/>
        <w:spacing w:after="0" w:line="240" w:lineRule="auto"/>
        <w:jc w:val="both"/>
        <w:rPr>
          <w:rFonts w:ascii="Arial" w:eastAsia="Tahoma" w:hAnsi="Arial" w:cs="Liberation Sans"/>
          <w:color w:val="000000"/>
          <w:kern w:val="3"/>
          <w:sz w:val="12"/>
          <w:szCs w:val="12"/>
          <w:lang w:val="ru-RU" w:eastAsia="zh-CN" w:bidi="hi-IN"/>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0"/>
        <w:gridCol w:w="443"/>
        <w:gridCol w:w="3198"/>
      </w:tblGrid>
      <w:tr w:rsidR="00545597" w14:paraId="39DBBE99" w14:textId="77777777" w:rsidTr="00385047">
        <w:trPr>
          <w:jc w:val="center"/>
        </w:trPr>
        <w:tc>
          <w:tcPr>
            <w:tcW w:w="1820" w:type="dxa"/>
            <w:vMerge w:val="restart"/>
            <w:vAlign w:val="center"/>
          </w:tcPr>
          <w:p w14:paraId="10A0059D" w14:textId="1D3A29FE" w:rsidR="00545597" w:rsidRPr="00934A72" w:rsidRDefault="00545597" w:rsidP="00385047">
            <w:pPr>
              <w:autoSpaceDE w:val="0"/>
              <w:jc w:val="center"/>
              <w:rPr>
                <w:rFonts w:ascii="Arial" w:eastAsia="Tahoma" w:hAnsi="Arial" w:cs="Liberation Sans"/>
                <w:b/>
                <w:bCs/>
                <w:color w:val="000000"/>
                <w:sz w:val="13"/>
                <w:szCs w:val="13"/>
                <w:lang w:val="ru-RU"/>
              </w:rPr>
            </w:pPr>
            <w:r w:rsidRPr="00934A72">
              <w:rPr>
                <w:rFonts w:ascii="Arial" w:eastAsia="Tahoma" w:hAnsi="Arial" w:cs="Liberation Sans"/>
                <w:b/>
                <w:bCs/>
                <w:color w:val="000000"/>
                <w:sz w:val="13"/>
                <w:szCs w:val="13"/>
                <w:lang w:val="ru-RU"/>
              </w:rPr>
              <w:t xml:space="preserve">Концентрація вихідного зразка, </w:t>
            </w:r>
          </w:p>
          <w:p w14:paraId="660411F4" w14:textId="77777777" w:rsidR="00545597" w:rsidRPr="00934A72" w:rsidRDefault="00545597" w:rsidP="00385047">
            <w:pPr>
              <w:autoSpaceDE w:val="0"/>
              <w:jc w:val="center"/>
              <w:rPr>
                <w:rFonts w:ascii="Arial" w:eastAsia="Tahoma" w:hAnsi="Arial" w:cs="Liberation Sans"/>
                <w:b/>
                <w:bCs/>
                <w:color w:val="000000"/>
                <w:sz w:val="13"/>
                <w:szCs w:val="13"/>
                <w:lang w:val="ru-RU"/>
              </w:rPr>
            </w:pPr>
            <w:r w:rsidRPr="00934A72">
              <w:rPr>
                <w:rFonts w:ascii="Arial" w:eastAsia="Tahoma" w:hAnsi="Arial" w:cs="Liberation Sans"/>
                <w:b/>
                <w:bCs/>
                <w:color w:val="000000"/>
                <w:sz w:val="13"/>
                <w:szCs w:val="13"/>
                <w:lang w:val="ru-RU"/>
              </w:rPr>
              <w:t>МО/мл</w:t>
            </w:r>
          </w:p>
        </w:tc>
        <w:tc>
          <w:tcPr>
            <w:tcW w:w="443" w:type="dxa"/>
            <w:vMerge w:val="restart"/>
            <w:vAlign w:val="center"/>
          </w:tcPr>
          <w:p w14:paraId="4531A724" w14:textId="77777777" w:rsidR="00545597" w:rsidRPr="00934A72" w:rsidRDefault="00545597" w:rsidP="00385047">
            <w:pPr>
              <w:autoSpaceDE w:val="0"/>
              <w:jc w:val="both"/>
              <w:rPr>
                <w:rFonts w:ascii="Arial" w:eastAsia="Tahoma" w:hAnsi="Arial" w:cs="Liberation Sans"/>
                <w:b/>
                <w:bCs/>
                <w:color w:val="000000"/>
                <w:sz w:val="20"/>
                <w:szCs w:val="20"/>
                <w:lang w:val="ru-RU"/>
              </w:rPr>
            </w:pPr>
            <w:r w:rsidRPr="00934A72">
              <w:rPr>
                <w:rFonts w:ascii="Arial" w:eastAsia="Tahoma" w:hAnsi="Arial" w:cs="Liberation Sans"/>
                <w:b/>
                <w:bCs/>
                <w:color w:val="000000"/>
                <w:sz w:val="20"/>
                <w:szCs w:val="20"/>
                <w:lang w:val="ru-RU"/>
              </w:rPr>
              <w:t>=</w:t>
            </w:r>
          </w:p>
        </w:tc>
        <w:tc>
          <w:tcPr>
            <w:tcW w:w="3198" w:type="dxa"/>
            <w:vAlign w:val="center"/>
          </w:tcPr>
          <w:p w14:paraId="1CE5E054" w14:textId="77777777" w:rsidR="00545597" w:rsidRPr="00934A72" w:rsidRDefault="00545597" w:rsidP="00385047">
            <w:pPr>
              <w:autoSpaceDE w:val="0"/>
              <w:jc w:val="center"/>
              <w:rPr>
                <w:rFonts w:ascii="Arial" w:eastAsia="Tahoma" w:hAnsi="Arial" w:cs="Liberation Sans"/>
                <w:b/>
                <w:bCs/>
                <w:color w:val="000000"/>
                <w:sz w:val="13"/>
                <w:szCs w:val="13"/>
                <w:lang w:val="ru-RU"/>
              </w:rPr>
            </w:pPr>
            <w:r w:rsidRPr="00934A72">
              <w:rPr>
                <w:rFonts w:ascii="Arial" w:eastAsia="Tahoma" w:hAnsi="Arial" w:cs="Liberation Sans"/>
                <w:b/>
                <w:bCs/>
                <w:color w:val="000000"/>
                <w:sz w:val="13"/>
                <w:szCs w:val="13"/>
                <w:lang w:val="ru-RU"/>
              </w:rPr>
              <w:t>Концентрація обчислена ПЗ (МО/мл) х Об'єм елюції (мкл)</w:t>
            </w:r>
          </w:p>
        </w:tc>
      </w:tr>
      <w:tr w:rsidR="00545597" w14:paraId="6B96A389" w14:textId="77777777" w:rsidTr="00385047">
        <w:trPr>
          <w:jc w:val="center"/>
        </w:trPr>
        <w:tc>
          <w:tcPr>
            <w:tcW w:w="1820" w:type="dxa"/>
            <w:vMerge/>
            <w:vAlign w:val="center"/>
          </w:tcPr>
          <w:p w14:paraId="3E2BC362" w14:textId="77777777" w:rsidR="00545597" w:rsidRPr="00934A72" w:rsidRDefault="00545597" w:rsidP="00385047">
            <w:pPr>
              <w:autoSpaceDE w:val="0"/>
              <w:jc w:val="both"/>
              <w:rPr>
                <w:rFonts w:ascii="Arial" w:eastAsia="Tahoma" w:hAnsi="Arial" w:cs="Liberation Sans"/>
                <w:b/>
                <w:bCs/>
                <w:color w:val="000000"/>
                <w:sz w:val="13"/>
                <w:szCs w:val="13"/>
                <w:lang w:val="ru-RU"/>
              </w:rPr>
            </w:pPr>
          </w:p>
        </w:tc>
        <w:tc>
          <w:tcPr>
            <w:tcW w:w="443" w:type="dxa"/>
            <w:vMerge/>
            <w:vAlign w:val="center"/>
          </w:tcPr>
          <w:p w14:paraId="2FF34B3D" w14:textId="77777777" w:rsidR="00545597" w:rsidRPr="00934A72" w:rsidRDefault="00545597" w:rsidP="00385047">
            <w:pPr>
              <w:autoSpaceDE w:val="0"/>
              <w:jc w:val="both"/>
              <w:rPr>
                <w:rFonts w:ascii="Arial" w:eastAsia="Tahoma" w:hAnsi="Arial" w:cs="Liberation Sans"/>
                <w:b/>
                <w:bCs/>
                <w:color w:val="000000"/>
                <w:sz w:val="13"/>
                <w:szCs w:val="13"/>
                <w:lang w:val="ru-RU"/>
              </w:rPr>
            </w:pPr>
          </w:p>
        </w:tc>
        <w:tc>
          <w:tcPr>
            <w:tcW w:w="3198" w:type="dxa"/>
            <w:vAlign w:val="center"/>
          </w:tcPr>
          <w:p w14:paraId="239A2553" w14:textId="77777777" w:rsidR="00545597" w:rsidRPr="00934A72" w:rsidRDefault="00545597" w:rsidP="00385047">
            <w:pPr>
              <w:autoSpaceDE w:val="0"/>
              <w:jc w:val="both"/>
              <w:rPr>
                <w:rFonts w:ascii="Arial" w:eastAsia="Tahoma" w:hAnsi="Arial" w:cs="Liberation Sans"/>
                <w:b/>
                <w:bCs/>
                <w:color w:val="000000"/>
                <w:sz w:val="13"/>
                <w:szCs w:val="13"/>
                <w:lang w:val="ru-RU"/>
              </w:rPr>
            </w:pPr>
            <w:r w:rsidRPr="00934A72">
              <w:rPr>
                <w:rFonts w:ascii="Arial" w:eastAsia="Tahoma" w:hAnsi="Arial" w:cs="Liberation Sans"/>
                <w:b/>
                <w:bCs/>
                <w:color w:val="000000"/>
                <w:sz w:val="13"/>
                <w:szCs w:val="13"/>
                <w:lang w:val="ru-RU"/>
              </w:rPr>
              <w:t>Об'єм зразка, внесений для виділення (мкл)</w:t>
            </w:r>
          </w:p>
        </w:tc>
      </w:tr>
    </w:tbl>
    <w:p w14:paraId="0D0CBC6D" w14:textId="77777777" w:rsidR="00545597" w:rsidRPr="00557B0D" w:rsidRDefault="00545597" w:rsidP="00545597">
      <w:pPr>
        <w:autoSpaceDE w:val="0"/>
        <w:autoSpaceDN w:val="0"/>
        <w:spacing w:after="0" w:line="240" w:lineRule="auto"/>
        <w:jc w:val="both"/>
        <w:rPr>
          <w:rFonts w:ascii="Arial" w:eastAsia="Tahoma" w:hAnsi="Arial" w:cs="Liberation Sans"/>
          <w:color w:val="000000"/>
          <w:kern w:val="3"/>
          <w:sz w:val="13"/>
          <w:szCs w:val="13"/>
          <w:lang w:eastAsia="zh-CN" w:bidi="hi-IN"/>
        </w:rPr>
      </w:pPr>
    </w:p>
    <w:p w14:paraId="3CA56C9A" w14:textId="77777777" w:rsidR="00545597" w:rsidRPr="00385047" w:rsidRDefault="00545597" w:rsidP="00545597">
      <w:pPr>
        <w:autoSpaceDE w:val="0"/>
        <w:autoSpaceDN w:val="0"/>
        <w:spacing w:after="0" w:line="240" w:lineRule="auto"/>
        <w:jc w:val="both"/>
        <w:rPr>
          <w:rFonts w:ascii="Arial" w:eastAsia="Tahoma" w:hAnsi="Arial" w:cs="Liberation Sans"/>
          <w:color w:val="000000"/>
          <w:kern w:val="3"/>
          <w:sz w:val="13"/>
          <w:szCs w:val="13"/>
          <w:lang w:val="ru-RU" w:eastAsia="zh-CN" w:bidi="hi-IN"/>
        </w:rPr>
      </w:pPr>
    </w:p>
    <w:p w14:paraId="314422F8" w14:textId="77777777" w:rsidR="00545597" w:rsidRPr="0009552D" w:rsidRDefault="00545597" w:rsidP="00545597">
      <w:pPr>
        <w:autoSpaceDE w:val="0"/>
        <w:autoSpaceDN w:val="0"/>
        <w:spacing w:after="0" w:line="240" w:lineRule="auto"/>
        <w:jc w:val="both"/>
        <w:rPr>
          <w:rFonts w:ascii="Arial" w:eastAsia="Tahoma" w:hAnsi="Arial" w:cs="Liberation Sans"/>
          <w:color w:val="000000"/>
          <w:kern w:val="3"/>
          <w:sz w:val="12"/>
          <w:szCs w:val="12"/>
          <w:lang w:val="en-US" w:eastAsia="zh-CN" w:bidi="hi-IN"/>
        </w:rPr>
      </w:pPr>
      <w:r>
        <w:rPr>
          <w:rFonts w:ascii="Arial" w:eastAsia="Tahoma" w:hAnsi="Arial" w:cs="Liberation Sans"/>
          <w:color w:val="000000"/>
          <w:kern w:val="3"/>
          <w:sz w:val="12"/>
          <w:szCs w:val="12"/>
          <w:lang w:val="uk-UA" w:eastAsia="zh-CN" w:bidi="hi-IN"/>
        </w:rPr>
        <w:t>Результати інтерпретувати наступним чином</w:t>
      </w:r>
      <w:r w:rsidRPr="0009552D">
        <w:rPr>
          <w:rFonts w:ascii="Arial" w:eastAsia="Tahoma" w:hAnsi="Arial" w:cs="Liberation Sans"/>
          <w:color w:val="000000"/>
          <w:kern w:val="3"/>
          <w:sz w:val="12"/>
          <w:szCs w:val="12"/>
          <w:lang w:val="en-US" w:eastAsia="zh-CN" w:bidi="hi-IN"/>
        </w:rPr>
        <w:t>:</w:t>
      </w:r>
    </w:p>
    <w:p w14:paraId="13C388D5" w14:textId="77777777" w:rsidR="00B44E18" w:rsidRPr="0009552D" w:rsidRDefault="00B44E18" w:rsidP="00B44E18">
      <w:pPr>
        <w:autoSpaceDE w:val="0"/>
        <w:autoSpaceDN w:val="0"/>
        <w:spacing w:after="0" w:line="240" w:lineRule="auto"/>
        <w:jc w:val="both"/>
        <w:rPr>
          <w:rFonts w:ascii="Arial" w:eastAsia="Tahoma" w:hAnsi="Arial" w:cs="Liberation Sans"/>
          <w:color w:val="000000"/>
          <w:kern w:val="3"/>
          <w:sz w:val="13"/>
          <w:szCs w:val="13"/>
          <w:lang w:val="en-US" w:eastAsia="zh-CN" w:bidi="hi-IN"/>
        </w:rPr>
      </w:pPr>
    </w:p>
    <w:tbl>
      <w:tblPr>
        <w:tblW w:w="5395" w:type="dxa"/>
        <w:tblLayout w:type="fixed"/>
        <w:tblCellMar>
          <w:left w:w="10" w:type="dxa"/>
          <w:right w:w="10" w:type="dxa"/>
        </w:tblCellMar>
        <w:tblLook w:val="0000" w:firstRow="0" w:lastRow="0" w:firstColumn="0" w:lastColumn="0" w:noHBand="0" w:noVBand="0"/>
      </w:tblPr>
      <w:tblGrid>
        <w:gridCol w:w="817"/>
        <w:gridCol w:w="851"/>
        <w:gridCol w:w="1446"/>
        <w:gridCol w:w="2281"/>
      </w:tblGrid>
      <w:tr w:rsidR="00545597" w:rsidRPr="0009552D" w14:paraId="177FFC2A" w14:textId="77777777" w:rsidTr="002F428D">
        <w:trPr>
          <w:trHeight w:val="44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37D3" w14:textId="3525E0C2" w:rsidR="00545597" w:rsidRPr="00A15705" w:rsidRDefault="00545597" w:rsidP="002F428D">
            <w:pPr>
              <w:suppressAutoHyphens/>
              <w:autoSpaceDN w:val="0"/>
              <w:spacing w:after="0" w:line="240" w:lineRule="auto"/>
              <w:ind w:left="-142" w:right="-109"/>
              <w:jc w:val="center"/>
              <w:textAlignment w:val="baseline"/>
              <w:rPr>
                <w:rFonts w:ascii="Arial" w:eastAsia="Microsoft YaHei" w:hAnsi="Arial" w:cs="Arial"/>
                <w:b/>
                <w:bCs/>
                <w:color w:val="000000"/>
                <w:kern w:val="3"/>
                <w:sz w:val="11"/>
                <w:szCs w:val="11"/>
                <w:lang w:val="ru-RU" w:eastAsia="zh-CN"/>
              </w:rPr>
            </w:pPr>
            <w:bookmarkStart w:id="18" w:name="_Hlk87704940"/>
            <w:r w:rsidRPr="00813DB8">
              <w:rPr>
                <w:rFonts w:ascii="Arial" w:eastAsia="Microsoft YaHei" w:hAnsi="Arial" w:cs="Arial"/>
                <w:b/>
                <w:bCs/>
                <w:color w:val="000000"/>
                <w:kern w:val="3"/>
                <w:sz w:val="11"/>
                <w:szCs w:val="11"/>
                <w:lang w:val="ru-RU" w:eastAsia="zh-CN"/>
              </w:rPr>
              <w:t xml:space="preserve">Сигнал по каналу </w:t>
            </w:r>
            <w:r w:rsidRPr="00813DB8">
              <w:rPr>
                <w:rFonts w:ascii="Arial" w:eastAsia="Microsoft YaHei" w:hAnsi="Arial" w:cs="Arial"/>
                <w:b/>
                <w:bCs/>
                <w:color w:val="000000"/>
                <w:kern w:val="3"/>
                <w:sz w:val="11"/>
                <w:szCs w:val="11"/>
                <w:lang w:val="en-US" w:eastAsia="zh-CN"/>
              </w:rPr>
              <w:t>FAM</w:t>
            </w:r>
            <w:r w:rsidRPr="00813DB8">
              <w:rPr>
                <w:rFonts w:ascii="Arial" w:eastAsia="Microsoft YaHei" w:hAnsi="Arial" w:cs="Arial"/>
                <w:b/>
                <w:bCs/>
                <w:color w:val="000000"/>
                <w:kern w:val="3"/>
                <w:sz w:val="11"/>
                <w:szCs w:val="11"/>
                <w:lang w:val="ru-RU" w:eastAsia="zh-CN"/>
              </w:rPr>
              <w:t xml:space="preserve"> (</w:t>
            </w:r>
            <w:r w:rsidR="002F428D">
              <w:rPr>
                <w:rFonts w:ascii="Arial" w:eastAsia="Microsoft YaHei" w:hAnsi="Arial" w:cs="Arial"/>
                <w:b/>
                <w:bCs/>
                <w:color w:val="000000"/>
                <w:kern w:val="3"/>
                <w:sz w:val="11"/>
                <w:szCs w:val="11"/>
                <w:lang w:val="ru-RU" w:eastAsia="zh-CN"/>
              </w:rPr>
              <w:t>Р</w:t>
            </w:r>
            <w:r>
              <w:rPr>
                <w:rFonts w:ascii="Arial" w:eastAsia="Microsoft YaHei" w:hAnsi="Arial" w:cs="Arial"/>
                <w:b/>
                <w:bCs/>
                <w:color w:val="000000"/>
                <w:kern w:val="3"/>
                <w:sz w:val="11"/>
                <w:szCs w:val="11"/>
                <w:lang w:val="ru-RU" w:eastAsia="zh-CN"/>
              </w:rPr>
              <w:t xml:space="preserve">НК </w:t>
            </w:r>
            <w:r>
              <w:rPr>
                <w:rFonts w:ascii="Arial" w:eastAsia="Microsoft YaHei" w:hAnsi="Arial" w:cs="Arial"/>
                <w:b/>
                <w:bCs/>
                <w:color w:val="000000"/>
                <w:kern w:val="3"/>
                <w:sz w:val="11"/>
                <w:szCs w:val="11"/>
                <w:lang w:val="pl-PL" w:eastAsia="zh-CN"/>
              </w:rPr>
              <w:t>H</w:t>
            </w:r>
            <w:r w:rsidR="002F428D">
              <w:rPr>
                <w:rFonts w:ascii="Arial" w:eastAsia="Microsoft YaHei" w:hAnsi="Arial" w:cs="Arial"/>
                <w:b/>
                <w:bCs/>
                <w:color w:val="000000"/>
                <w:kern w:val="3"/>
                <w:sz w:val="11"/>
                <w:szCs w:val="11"/>
                <w:lang w:val="uk-UA" w:eastAsia="zh-CN"/>
              </w:rPr>
              <w:t>С</w:t>
            </w:r>
            <w:r>
              <w:rPr>
                <w:rFonts w:ascii="Arial" w:eastAsia="Microsoft YaHei" w:hAnsi="Arial" w:cs="Arial"/>
                <w:b/>
                <w:bCs/>
                <w:color w:val="000000"/>
                <w:kern w:val="3"/>
                <w:sz w:val="11"/>
                <w:szCs w:val="11"/>
                <w:lang w:val="pl-PL" w:eastAsia="zh-CN"/>
              </w:rPr>
              <w:t>V</w:t>
            </w:r>
            <w:r w:rsidRPr="00813DB8">
              <w:rPr>
                <w:rFonts w:ascii="Arial" w:eastAsia="Microsoft YaHei" w:hAnsi="Arial" w:cs="Arial"/>
                <w:b/>
                <w:bCs/>
                <w:color w:val="000000"/>
                <w:kern w:val="3"/>
                <w:sz w:val="11"/>
                <w:szCs w:val="11"/>
                <w:lang w:val="ru-RU"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7BB0" w14:textId="6FAB2923" w:rsidR="00545597" w:rsidRPr="00A15705" w:rsidRDefault="00545597" w:rsidP="002F428D">
            <w:pPr>
              <w:suppressAutoHyphens/>
              <w:autoSpaceDN w:val="0"/>
              <w:spacing w:after="0" w:line="240" w:lineRule="auto"/>
              <w:ind w:left="-107" w:right="-104"/>
              <w:jc w:val="center"/>
              <w:textAlignment w:val="baseline"/>
              <w:rPr>
                <w:rFonts w:ascii="Arial" w:eastAsia="Microsoft YaHei" w:hAnsi="Arial" w:cs="Arial"/>
                <w:b/>
                <w:bCs/>
                <w:color w:val="000000"/>
                <w:kern w:val="3"/>
                <w:sz w:val="11"/>
                <w:szCs w:val="11"/>
                <w:lang w:val="ru-RU" w:eastAsia="zh-CN"/>
              </w:rPr>
            </w:pPr>
            <w:r w:rsidRPr="00813DB8">
              <w:rPr>
                <w:rFonts w:ascii="Arial" w:eastAsia="Microsoft YaHei" w:hAnsi="Arial" w:cs="Arial"/>
                <w:b/>
                <w:bCs/>
                <w:color w:val="000000"/>
                <w:kern w:val="3"/>
                <w:sz w:val="11"/>
                <w:szCs w:val="11"/>
                <w:lang w:val="ru-RU" w:eastAsia="zh-CN"/>
              </w:rPr>
              <w:t xml:space="preserve">Сигнал по каналу </w:t>
            </w:r>
            <w:r>
              <w:rPr>
                <w:rFonts w:ascii="Arial" w:eastAsia="Microsoft YaHei" w:hAnsi="Arial" w:cs="Arial"/>
                <w:b/>
                <w:bCs/>
                <w:color w:val="000000"/>
                <w:kern w:val="3"/>
                <w:sz w:val="11"/>
                <w:szCs w:val="11"/>
                <w:lang w:val="uk-UA" w:eastAsia="zh-CN"/>
              </w:rPr>
              <w:t>НЕХ</w:t>
            </w:r>
            <w:r w:rsidRPr="00813DB8">
              <w:rPr>
                <w:rFonts w:ascii="Arial" w:eastAsia="Microsoft YaHei" w:hAnsi="Arial" w:cs="Arial"/>
                <w:b/>
                <w:bCs/>
                <w:color w:val="000000"/>
                <w:kern w:val="3"/>
                <w:sz w:val="11"/>
                <w:szCs w:val="11"/>
                <w:lang w:val="ru-RU" w:eastAsia="zh-CN"/>
              </w:rPr>
              <w:t xml:space="preserve"> (Внутрішній контроль)</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BDC6B" w14:textId="449C0380" w:rsidR="00545597" w:rsidRPr="00A15705" w:rsidRDefault="00545597" w:rsidP="002F428D">
            <w:pPr>
              <w:suppressAutoHyphens/>
              <w:autoSpaceDN w:val="0"/>
              <w:spacing w:after="0" w:line="240" w:lineRule="auto"/>
              <w:jc w:val="center"/>
              <w:textAlignment w:val="baseline"/>
              <w:rPr>
                <w:rFonts w:ascii="Arial" w:eastAsia="Microsoft YaHei" w:hAnsi="Arial" w:cs="Arial"/>
                <w:b/>
                <w:bCs/>
                <w:color w:val="000000"/>
                <w:kern w:val="3"/>
                <w:sz w:val="11"/>
                <w:szCs w:val="11"/>
                <w:lang w:val="ru-RU" w:eastAsia="zh-CN"/>
              </w:rPr>
            </w:pPr>
            <w:r>
              <w:rPr>
                <w:rFonts w:ascii="Arial" w:eastAsia="Microsoft YaHei" w:hAnsi="Arial" w:cs="Arial"/>
                <w:b/>
                <w:bCs/>
                <w:color w:val="000000"/>
                <w:kern w:val="3"/>
                <w:sz w:val="11"/>
                <w:szCs w:val="11"/>
                <w:lang w:val="uk-UA" w:eastAsia="zh-CN"/>
              </w:rPr>
              <w:t>Обчислена концентрація вихідного зразка</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3A14E" w14:textId="7EC7D39D" w:rsidR="00545597" w:rsidRPr="0009552D" w:rsidRDefault="00545597" w:rsidP="00545597">
            <w:pPr>
              <w:suppressAutoHyphens/>
              <w:autoSpaceDN w:val="0"/>
              <w:spacing w:after="0" w:line="240" w:lineRule="auto"/>
              <w:textAlignment w:val="baseline"/>
              <w:rPr>
                <w:rFonts w:ascii="Arial" w:eastAsia="Microsoft YaHei" w:hAnsi="Arial" w:cs="Arial"/>
                <w:b/>
                <w:bCs/>
                <w:color w:val="000000"/>
                <w:kern w:val="3"/>
                <w:sz w:val="11"/>
                <w:szCs w:val="11"/>
                <w:lang w:val="en-US" w:eastAsia="zh-CN"/>
              </w:rPr>
            </w:pPr>
            <w:r>
              <w:rPr>
                <w:rFonts w:ascii="Arial" w:eastAsia="Microsoft YaHei" w:hAnsi="Arial" w:cs="Arial"/>
                <w:b/>
                <w:bCs/>
                <w:color w:val="000000"/>
                <w:kern w:val="3"/>
                <w:sz w:val="11"/>
                <w:szCs w:val="11"/>
                <w:lang w:val="uk-UA" w:eastAsia="zh-CN"/>
              </w:rPr>
              <w:t>Висновок</w:t>
            </w:r>
          </w:p>
        </w:tc>
      </w:tr>
      <w:tr w:rsidR="002F428D" w:rsidRPr="0009552D" w14:paraId="7D20F236" w14:textId="77777777" w:rsidTr="002F428D">
        <w:trPr>
          <w:trHeight w:val="63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8E08"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A9A47"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A4B72" w14:textId="796DDB68" w:rsidR="002F428D" w:rsidRPr="0009552D" w:rsidRDefault="002F428D" w:rsidP="002F428D">
            <w:pPr>
              <w:autoSpaceDE w:val="0"/>
              <w:autoSpaceDN w:val="0"/>
              <w:spacing w:after="0" w:line="240" w:lineRule="auto"/>
              <w:jc w:val="both"/>
              <w:rPr>
                <w:rFonts w:ascii="Arial" w:eastAsia="Tahoma" w:hAnsi="Arial" w:cs="Liberation Sans"/>
                <w:color w:val="000000"/>
                <w:kern w:val="3"/>
                <w:sz w:val="11"/>
                <w:szCs w:val="11"/>
                <w:lang w:val="en-US" w:eastAsia="zh-CN" w:bidi="hi-IN"/>
              </w:rPr>
            </w:pPr>
            <w:r w:rsidRPr="0009552D">
              <w:rPr>
                <w:rFonts w:ascii="Arial" w:eastAsia="Tahoma" w:hAnsi="Arial" w:cs="Liberation Sans"/>
                <w:color w:val="000000"/>
                <w:kern w:val="3"/>
                <w:sz w:val="11"/>
                <w:szCs w:val="11"/>
                <w:lang w:val="en-US" w:eastAsia="zh-CN" w:bidi="hi-IN"/>
              </w:rPr>
              <w:t>&lt;35 МО/</w:t>
            </w:r>
            <w:proofErr w:type="spellStart"/>
            <w:r w:rsidRPr="0009552D">
              <w:rPr>
                <w:rFonts w:ascii="Arial" w:eastAsia="Tahoma" w:hAnsi="Arial" w:cs="Liberation Sans"/>
                <w:color w:val="000000"/>
                <w:kern w:val="3"/>
                <w:sz w:val="11"/>
                <w:szCs w:val="11"/>
                <w:lang w:val="en-US" w:eastAsia="zh-CN" w:bidi="hi-IN"/>
              </w:rPr>
              <w:t>мл</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BEAE5" w14:textId="77777777" w:rsidR="002F428D" w:rsidRDefault="002F428D" w:rsidP="002F428D">
            <w:pPr>
              <w:suppressAutoHyphens/>
              <w:autoSpaceDN w:val="0"/>
              <w:spacing w:after="0" w:line="240" w:lineRule="auto"/>
              <w:textAlignment w:val="baseline"/>
              <w:rPr>
                <w:rFonts w:ascii="Arial" w:eastAsia="Tahoma" w:hAnsi="Arial" w:cs="Liberation Sans"/>
                <w:color w:val="000000"/>
                <w:kern w:val="3"/>
                <w:sz w:val="11"/>
                <w:szCs w:val="11"/>
                <w:lang w:val="ru-RU" w:eastAsia="zh-CN" w:bidi="hi-IN"/>
              </w:rPr>
            </w:pPr>
            <w:r w:rsidRPr="00813DB8">
              <w:rPr>
                <w:rFonts w:ascii="Arial" w:eastAsia="Tahoma" w:hAnsi="Arial" w:cs="Liberation Sans"/>
                <w:color w:val="000000"/>
                <w:kern w:val="3"/>
                <w:sz w:val="11"/>
                <w:szCs w:val="11"/>
                <w:lang w:val="ru-RU" w:eastAsia="zh-CN" w:bidi="hi-IN"/>
              </w:rPr>
              <w:t xml:space="preserve">Результат </w:t>
            </w:r>
            <w:r>
              <w:rPr>
                <w:rFonts w:ascii="Arial" w:eastAsia="Tahoma" w:hAnsi="Arial" w:cs="Liberation Sans"/>
                <w:color w:val="000000"/>
                <w:kern w:val="3"/>
                <w:sz w:val="11"/>
                <w:szCs w:val="11"/>
                <w:lang w:val="ru-RU" w:eastAsia="zh-CN" w:bidi="hi-IN"/>
              </w:rPr>
              <w:t>валідний.</w:t>
            </w:r>
          </w:p>
          <w:p w14:paraId="7231D763" w14:textId="479F43D6" w:rsidR="002F428D" w:rsidRPr="0009552D" w:rsidRDefault="002F428D" w:rsidP="002F428D">
            <w:pPr>
              <w:suppressAutoHyphens/>
              <w:autoSpaceDN w:val="0"/>
              <w:spacing w:after="0" w:line="240" w:lineRule="auto"/>
              <w:textAlignment w:val="baseline"/>
              <w:rPr>
                <w:rFonts w:ascii="Arial" w:eastAsia="Tahoma" w:hAnsi="Arial" w:cs="Liberation Sans"/>
                <w:color w:val="000000"/>
                <w:kern w:val="3"/>
                <w:sz w:val="11"/>
                <w:szCs w:val="11"/>
                <w:lang w:val="en-US" w:eastAsia="zh-CN" w:bidi="hi-IN"/>
              </w:rPr>
            </w:pPr>
            <w:r>
              <w:rPr>
                <w:rFonts w:ascii="Arial" w:eastAsia="Tahoma" w:hAnsi="Arial" w:cs="Liberation Sans"/>
                <w:color w:val="000000"/>
                <w:kern w:val="3"/>
                <w:sz w:val="11"/>
                <w:szCs w:val="11"/>
                <w:lang w:val="ru-RU" w:eastAsia="zh-CN" w:bidi="hi-IN"/>
              </w:rPr>
              <w:t>Р</w:t>
            </w:r>
            <w:r w:rsidRPr="00791341">
              <w:rPr>
                <w:rFonts w:ascii="Arial" w:eastAsia="Tahoma" w:hAnsi="Arial" w:cs="Liberation Sans"/>
                <w:color w:val="000000"/>
                <w:kern w:val="3"/>
                <w:sz w:val="11"/>
                <w:szCs w:val="11"/>
                <w:lang w:val="ru-RU" w:eastAsia="zh-CN" w:bidi="hi-IN"/>
              </w:rPr>
              <w:t xml:space="preserve">НК </w:t>
            </w:r>
            <w:r w:rsidRPr="0009552D">
              <w:rPr>
                <w:rFonts w:ascii="Arial" w:eastAsia="Tahoma" w:hAnsi="Arial" w:cs="Liberation Sans"/>
                <w:color w:val="000000"/>
                <w:kern w:val="3"/>
                <w:sz w:val="11"/>
                <w:szCs w:val="11"/>
                <w:lang w:val="en-US" w:eastAsia="zh-CN" w:bidi="hi-IN"/>
              </w:rPr>
              <w:t>H</w:t>
            </w:r>
            <w:r>
              <w:rPr>
                <w:rFonts w:ascii="Arial" w:eastAsia="Tahoma" w:hAnsi="Arial" w:cs="Liberation Sans"/>
                <w:color w:val="000000"/>
                <w:kern w:val="3"/>
                <w:sz w:val="11"/>
                <w:szCs w:val="11"/>
                <w:lang w:val="uk-UA" w:eastAsia="zh-CN" w:bidi="hi-IN"/>
              </w:rPr>
              <w:t>С</w:t>
            </w:r>
            <w:r w:rsidRPr="0009552D">
              <w:rPr>
                <w:rFonts w:ascii="Arial" w:eastAsia="Tahoma" w:hAnsi="Arial" w:cs="Liberation Sans"/>
                <w:color w:val="000000"/>
                <w:kern w:val="3"/>
                <w:sz w:val="11"/>
                <w:szCs w:val="11"/>
                <w:lang w:val="en-US" w:eastAsia="zh-CN" w:bidi="hi-IN"/>
              </w:rPr>
              <w:t>V</w:t>
            </w:r>
            <w:r w:rsidRPr="00791341">
              <w:rPr>
                <w:rFonts w:ascii="Arial" w:eastAsia="Tahoma" w:hAnsi="Arial" w:cs="Liberation Sans"/>
                <w:color w:val="000000"/>
                <w:kern w:val="3"/>
                <w:sz w:val="11"/>
                <w:szCs w:val="11"/>
                <w:lang w:val="ru-RU" w:eastAsia="zh-CN" w:bidi="hi-IN"/>
              </w:rPr>
              <w:t xml:space="preserve"> </w:t>
            </w:r>
            <w:r>
              <w:rPr>
                <w:rFonts w:ascii="Arial" w:eastAsia="Tahoma" w:hAnsi="Arial" w:cs="Liberation Sans"/>
                <w:color w:val="000000"/>
                <w:kern w:val="3"/>
                <w:sz w:val="11"/>
                <w:szCs w:val="11"/>
                <w:lang w:val="ru-RU" w:eastAsia="zh-CN" w:bidi="hi-IN"/>
              </w:rPr>
              <w:t>виявлено</w:t>
            </w:r>
            <w:r w:rsidRPr="00813DB8">
              <w:rPr>
                <w:rFonts w:ascii="Arial" w:eastAsia="Tahoma" w:hAnsi="Arial" w:cs="Liberation Sans"/>
                <w:color w:val="000000"/>
                <w:kern w:val="3"/>
                <w:sz w:val="11"/>
                <w:szCs w:val="11"/>
                <w:lang w:val="ru-RU" w:eastAsia="zh-CN" w:bidi="hi-IN"/>
              </w:rPr>
              <w:t>.</w:t>
            </w:r>
            <w:r>
              <w:rPr>
                <w:rFonts w:ascii="Arial" w:eastAsia="Tahoma" w:hAnsi="Arial" w:cs="Liberation Sans"/>
                <w:color w:val="000000"/>
                <w:kern w:val="3"/>
                <w:sz w:val="11"/>
                <w:szCs w:val="11"/>
                <w:lang w:val="ru-RU" w:eastAsia="zh-CN" w:bidi="hi-IN"/>
              </w:rPr>
              <w:t xml:space="preserve"> </w:t>
            </w:r>
            <w:r w:rsidRPr="00813DB8">
              <w:rPr>
                <w:rFonts w:ascii="Arial" w:eastAsia="Tahoma" w:hAnsi="Arial" w:cs="Liberation Sans"/>
                <w:color w:val="000000"/>
                <w:kern w:val="3"/>
                <w:sz w:val="11"/>
                <w:szCs w:val="11"/>
                <w:lang w:val="ru-RU" w:eastAsia="zh-CN" w:bidi="hi-IN"/>
              </w:rPr>
              <w:t>Кількісне визначення неможливе, оскільки кількісний результат нижче значення лінійного діапазону аналізу. Відтворюваність позитивного результату не гарантується.</w:t>
            </w:r>
          </w:p>
        </w:tc>
      </w:tr>
      <w:tr w:rsidR="002F428D" w:rsidRPr="0009552D" w14:paraId="1F0258FA" w14:textId="77777777" w:rsidTr="002F428D">
        <w:trPr>
          <w:trHeight w:val="55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90E8E"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0510D" w14:textId="77777777" w:rsidR="002F428D" w:rsidRPr="0009552D" w:rsidRDefault="002F428D" w:rsidP="002F428D">
            <w:pPr>
              <w:autoSpaceDE w:val="0"/>
              <w:autoSpaceDN w:val="0"/>
              <w:spacing w:after="0" w:line="240" w:lineRule="auto"/>
              <w:jc w:val="center"/>
              <w:rPr>
                <w:rFonts w:ascii="Arial" w:eastAsia="Tahoma" w:hAnsi="Arial" w:cs="Liberation Sans"/>
                <w:color w:val="000000"/>
                <w:kern w:val="3"/>
                <w:sz w:val="11"/>
                <w:szCs w:val="11"/>
                <w:lang w:val="en-US" w:eastAsia="zh-CN" w:bidi="hi-IN"/>
              </w:rPr>
            </w:pPr>
            <w:r w:rsidRPr="0009552D">
              <w:rPr>
                <w:rFonts w:ascii="Arial" w:eastAsia="Tahoma" w:hAnsi="Arial" w:cs="Liberation Sans"/>
                <w:color w:val="000000"/>
                <w:kern w:val="3"/>
                <w:sz w:val="11"/>
                <w:szCs w:val="11"/>
                <w:lang w:val="en-US" w:eastAsia="zh-CN" w:bidi="hi-IN"/>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1570" w:type="dxa"/>
              <w:tblLayout w:type="fixed"/>
              <w:tblCellMar>
                <w:left w:w="10" w:type="dxa"/>
                <w:right w:w="10" w:type="dxa"/>
              </w:tblCellMar>
              <w:tblLook w:val="0000" w:firstRow="0" w:lastRow="0" w:firstColumn="0" w:lastColumn="0" w:noHBand="0" w:noVBand="0"/>
            </w:tblPr>
            <w:tblGrid>
              <w:gridCol w:w="1570"/>
            </w:tblGrid>
            <w:tr w:rsidR="002F428D" w:rsidRPr="0009552D" w14:paraId="0EB143C2" w14:textId="77777777" w:rsidTr="00C07878">
              <w:trPr>
                <w:trHeight w:val="555"/>
              </w:trPr>
              <w:tc>
                <w:tcPr>
                  <w:tcW w:w="1570" w:type="dxa"/>
                  <w:shd w:val="clear" w:color="auto" w:fill="auto"/>
                  <w:tcMar>
                    <w:top w:w="0" w:type="dxa"/>
                    <w:left w:w="30" w:type="dxa"/>
                    <w:bottom w:w="0" w:type="dxa"/>
                    <w:right w:w="30" w:type="dxa"/>
                  </w:tcMar>
                </w:tcPr>
                <w:p w14:paraId="7B052033" w14:textId="7B844871" w:rsidR="002F428D" w:rsidRPr="0009552D" w:rsidRDefault="002F428D" w:rsidP="002F428D">
                  <w:pPr>
                    <w:autoSpaceDE w:val="0"/>
                    <w:autoSpaceDN w:val="0"/>
                    <w:spacing w:after="0" w:line="240" w:lineRule="auto"/>
                    <w:jc w:val="both"/>
                    <w:rPr>
                      <w:rFonts w:ascii="Arial" w:eastAsia="Tahoma" w:hAnsi="Arial" w:cs="Liberation Sans"/>
                      <w:color w:val="000000"/>
                      <w:kern w:val="3"/>
                      <w:sz w:val="11"/>
                      <w:szCs w:val="11"/>
                      <w:lang w:val="en-US" w:eastAsia="zh-CN" w:bidi="hi-IN"/>
                    </w:rPr>
                  </w:pPr>
                  <w:r w:rsidRPr="0009552D">
                    <w:rPr>
                      <w:rFonts w:ascii="Arial" w:eastAsia="Tahoma" w:hAnsi="Arial" w:cs="Liberation Sans"/>
                      <w:color w:val="000000"/>
                      <w:kern w:val="3"/>
                      <w:sz w:val="11"/>
                      <w:szCs w:val="11"/>
                      <w:lang w:val="en-US" w:eastAsia="zh-CN" w:bidi="hi-IN"/>
                    </w:rPr>
                    <w:t>≥35 МО/</w:t>
                  </w:r>
                  <w:proofErr w:type="spellStart"/>
                  <w:r w:rsidRPr="0009552D">
                    <w:rPr>
                      <w:rFonts w:ascii="Arial" w:eastAsia="Tahoma" w:hAnsi="Arial" w:cs="Liberation Sans"/>
                      <w:color w:val="000000"/>
                      <w:kern w:val="3"/>
                      <w:sz w:val="11"/>
                      <w:szCs w:val="11"/>
                      <w:lang w:val="en-US" w:eastAsia="zh-CN" w:bidi="hi-IN"/>
                    </w:rPr>
                    <w:t>мл</w:t>
                  </w:r>
                  <w:proofErr w:type="spellEnd"/>
                </w:p>
              </w:tc>
            </w:tr>
          </w:tbl>
          <w:p w14:paraId="41812D70" w14:textId="77777777" w:rsidR="002F428D" w:rsidRPr="0009552D" w:rsidRDefault="002F428D" w:rsidP="002F428D">
            <w:pPr>
              <w:autoSpaceDE w:val="0"/>
              <w:autoSpaceDN w:val="0"/>
              <w:spacing w:after="0" w:line="240" w:lineRule="auto"/>
              <w:jc w:val="both"/>
              <w:rPr>
                <w:rFonts w:ascii="Arial" w:eastAsia="Tahoma" w:hAnsi="Arial" w:cs="Liberation Sans"/>
                <w:color w:val="000000"/>
                <w:kern w:val="3"/>
                <w:sz w:val="11"/>
                <w:szCs w:val="11"/>
                <w:lang w:val="en-US" w:eastAsia="zh-CN" w:bidi="hi-IN"/>
              </w:rPr>
            </w:pPr>
          </w:p>
        </w:tc>
        <w:tc>
          <w:tcPr>
            <w:tcW w:w="2281" w:type="dxa"/>
            <w:tcBorders>
              <w:right w:val="single" w:sz="4" w:space="0" w:color="000000"/>
            </w:tcBorders>
            <w:shd w:val="clear" w:color="auto" w:fill="auto"/>
            <w:tcMar>
              <w:top w:w="0" w:type="dxa"/>
              <w:left w:w="108" w:type="dxa"/>
              <w:bottom w:w="0" w:type="dxa"/>
              <w:right w:w="108" w:type="dxa"/>
            </w:tcMar>
            <w:vAlign w:val="center"/>
          </w:tcPr>
          <w:p w14:paraId="0EDEC435" w14:textId="77777777" w:rsidR="002F428D" w:rsidRPr="00813DB8" w:rsidRDefault="002F428D" w:rsidP="002F428D">
            <w:pPr>
              <w:autoSpaceDE w:val="0"/>
              <w:autoSpaceDN w:val="0"/>
              <w:spacing w:after="0" w:line="240" w:lineRule="auto"/>
              <w:rPr>
                <w:rFonts w:ascii="Arial" w:eastAsia="Tahoma" w:hAnsi="Arial" w:cs="Liberation Sans"/>
                <w:color w:val="000000"/>
                <w:kern w:val="3"/>
                <w:sz w:val="11"/>
                <w:szCs w:val="11"/>
                <w:lang w:val="ru-RU" w:eastAsia="zh-CN" w:bidi="hi-IN"/>
              </w:rPr>
            </w:pPr>
            <w:r w:rsidRPr="00813DB8">
              <w:rPr>
                <w:rFonts w:ascii="Arial" w:eastAsia="Tahoma" w:hAnsi="Arial" w:cs="Liberation Sans"/>
                <w:color w:val="000000"/>
                <w:kern w:val="3"/>
                <w:sz w:val="11"/>
                <w:szCs w:val="11"/>
                <w:lang w:val="ru-RU" w:eastAsia="zh-CN" w:bidi="hi-IN"/>
              </w:rPr>
              <w:t xml:space="preserve">Результат </w:t>
            </w:r>
            <w:r>
              <w:rPr>
                <w:rFonts w:ascii="Arial" w:eastAsia="Tahoma" w:hAnsi="Arial" w:cs="Liberation Sans"/>
                <w:color w:val="000000"/>
                <w:kern w:val="3"/>
                <w:sz w:val="11"/>
                <w:szCs w:val="11"/>
                <w:lang w:val="ru-RU" w:eastAsia="zh-CN" w:bidi="hi-IN"/>
              </w:rPr>
              <w:t>валідний</w:t>
            </w:r>
            <w:r w:rsidRPr="00813DB8">
              <w:rPr>
                <w:rFonts w:ascii="Arial" w:eastAsia="Tahoma" w:hAnsi="Arial" w:cs="Liberation Sans"/>
                <w:color w:val="000000"/>
                <w:kern w:val="3"/>
                <w:sz w:val="11"/>
                <w:szCs w:val="11"/>
                <w:lang w:val="ru-RU" w:eastAsia="zh-CN" w:bidi="hi-IN"/>
              </w:rPr>
              <w:t>.</w:t>
            </w:r>
          </w:p>
          <w:p w14:paraId="39236C66" w14:textId="17A03214" w:rsidR="002F428D" w:rsidRPr="00A15705" w:rsidRDefault="002F428D" w:rsidP="002F428D">
            <w:pPr>
              <w:autoSpaceDE w:val="0"/>
              <w:autoSpaceDN w:val="0"/>
              <w:spacing w:after="0" w:line="240" w:lineRule="auto"/>
              <w:rPr>
                <w:rFonts w:ascii="Liberation Serif" w:eastAsia="SimSun" w:hAnsi="Liberation Serif" w:cs="Mangal"/>
                <w:kern w:val="3"/>
                <w:sz w:val="11"/>
                <w:szCs w:val="11"/>
                <w:lang w:val="ru-RU" w:eastAsia="zh-CN" w:bidi="hi-IN"/>
              </w:rPr>
            </w:pPr>
            <w:r>
              <w:rPr>
                <w:rFonts w:ascii="Arial" w:eastAsia="Tahoma" w:hAnsi="Arial" w:cs="Liberation Sans"/>
                <w:color w:val="000000"/>
                <w:kern w:val="3"/>
                <w:sz w:val="11"/>
                <w:szCs w:val="11"/>
                <w:lang w:val="ru-RU" w:eastAsia="zh-CN" w:bidi="hi-IN"/>
              </w:rPr>
              <w:t>Р</w:t>
            </w:r>
            <w:r w:rsidRPr="00791341">
              <w:rPr>
                <w:rFonts w:ascii="Arial" w:eastAsia="Tahoma" w:hAnsi="Arial" w:cs="Liberation Sans"/>
                <w:color w:val="000000"/>
                <w:kern w:val="3"/>
                <w:sz w:val="11"/>
                <w:szCs w:val="11"/>
                <w:lang w:val="ru-RU" w:eastAsia="zh-CN" w:bidi="hi-IN"/>
              </w:rPr>
              <w:t xml:space="preserve">НК </w:t>
            </w:r>
            <w:r w:rsidRPr="0009552D">
              <w:rPr>
                <w:rFonts w:ascii="Arial" w:eastAsia="Tahoma" w:hAnsi="Arial" w:cs="Liberation Sans"/>
                <w:color w:val="000000"/>
                <w:kern w:val="3"/>
                <w:sz w:val="11"/>
                <w:szCs w:val="11"/>
                <w:lang w:val="en-US" w:eastAsia="zh-CN" w:bidi="hi-IN"/>
              </w:rPr>
              <w:t>H</w:t>
            </w:r>
            <w:r>
              <w:rPr>
                <w:rFonts w:ascii="Arial" w:eastAsia="Tahoma" w:hAnsi="Arial" w:cs="Liberation Sans"/>
                <w:color w:val="000000"/>
                <w:kern w:val="3"/>
                <w:sz w:val="11"/>
                <w:szCs w:val="11"/>
                <w:lang w:val="uk-UA" w:eastAsia="zh-CN" w:bidi="hi-IN"/>
              </w:rPr>
              <w:t>С</w:t>
            </w:r>
            <w:r w:rsidRPr="0009552D">
              <w:rPr>
                <w:rFonts w:ascii="Arial" w:eastAsia="Tahoma" w:hAnsi="Arial" w:cs="Liberation Sans"/>
                <w:color w:val="000000"/>
                <w:kern w:val="3"/>
                <w:sz w:val="11"/>
                <w:szCs w:val="11"/>
                <w:lang w:val="en-US" w:eastAsia="zh-CN" w:bidi="hi-IN"/>
              </w:rPr>
              <w:t>V</w:t>
            </w:r>
            <w:r w:rsidRPr="00791341">
              <w:rPr>
                <w:rFonts w:ascii="Arial" w:eastAsia="Tahoma" w:hAnsi="Arial" w:cs="Liberation Sans"/>
                <w:color w:val="000000"/>
                <w:kern w:val="3"/>
                <w:sz w:val="11"/>
                <w:szCs w:val="11"/>
                <w:lang w:val="ru-RU" w:eastAsia="zh-CN" w:bidi="hi-IN"/>
              </w:rPr>
              <w:t xml:space="preserve"> </w:t>
            </w:r>
            <w:r w:rsidRPr="00813DB8">
              <w:rPr>
                <w:rFonts w:ascii="Arial" w:eastAsia="Tahoma" w:hAnsi="Arial" w:cs="Liberation Sans"/>
                <w:color w:val="000000"/>
                <w:kern w:val="3"/>
                <w:sz w:val="11"/>
                <w:szCs w:val="11"/>
                <w:lang w:val="ru-RU" w:eastAsia="zh-CN" w:bidi="hi-IN"/>
              </w:rPr>
              <w:t>виявл</w:t>
            </w:r>
            <w:r>
              <w:rPr>
                <w:rFonts w:ascii="Arial" w:eastAsia="Tahoma" w:hAnsi="Arial" w:cs="Liberation Sans"/>
                <w:color w:val="000000"/>
                <w:kern w:val="3"/>
                <w:sz w:val="11"/>
                <w:szCs w:val="11"/>
                <w:lang w:val="ru-RU" w:eastAsia="zh-CN" w:bidi="hi-IN"/>
              </w:rPr>
              <w:t>ено</w:t>
            </w:r>
            <w:r w:rsidRPr="00813DB8">
              <w:rPr>
                <w:rFonts w:ascii="Arial" w:eastAsia="Tahoma" w:hAnsi="Arial" w:cs="Liberation Sans"/>
                <w:color w:val="000000"/>
                <w:kern w:val="3"/>
                <w:sz w:val="11"/>
                <w:szCs w:val="11"/>
                <w:lang w:val="ru-RU" w:eastAsia="zh-CN" w:bidi="hi-IN"/>
              </w:rPr>
              <w:t xml:space="preserve"> в концентрації, розрахованій програмним забезпеченням, оскільки кількісний результат знаходиться в межах лінійного діапазону аналізу.</w:t>
            </w:r>
          </w:p>
        </w:tc>
      </w:tr>
      <w:tr w:rsidR="002F428D" w:rsidRPr="0009552D" w14:paraId="6DBA1067" w14:textId="77777777" w:rsidTr="002F428D">
        <w:trPr>
          <w:trHeight w:val="44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C3315"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07250"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E3E0E" w14:textId="2F1AF60A" w:rsidR="002F428D" w:rsidRPr="0009552D" w:rsidRDefault="002F428D" w:rsidP="002F428D">
            <w:pPr>
              <w:autoSpaceDE w:val="0"/>
              <w:autoSpaceDN w:val="0"/>
              <w:spacing w:after="0" w:line="360" w:lineRule="auto"/>
              <w:rPr>
                <w:rFonts w:ascii="Mangal" w:eastAsia="SimSun" w:hAnsi="Mangal" w:cs="Mangal"/>
                <w:kern w:val="3"/>
                <w:sz w:val="11"/>
                <w:szCs w:val="11"/>
                <w:lang w:val="en-US" w:eastAsia="zh-CN"/>
              </w:rPr>
            </w:pPr>
            <w:r w:rsidRPr="0009552D">
              <w:rPr>
                <w:rFonts w:ascii="Arial" w:eastAsia="Tahoma" w:hAnsi="Arial" w:cs="Liberation Sans"/>
                <w:color w:val="000000"/>
                <w:kern w:val="3"/>
                <w:sz w:val="11"/>
                <w:szCs w:val="11"/>
                <w:lang w:val="en-US" w:eastAsia="zh-CN" w:bidi="hi-IN"/>
              </w:rPr>
              <w:t>&gt;1 х 10</w:t>
            </w:r>
            <w:r>
              <w:rPr>
                <w:rFonts w:ascii="Arial" w:eastAsia="Tahoma" w:hAnsi="Arial" w:cs="Liberation Sans"/>
                <w:color w:val="000000"/>
                <w:kern w:val="3"/>
                <w:sz w:val="11"/>
                <w:szCs w:val="11"/>
                <w:vertAlign w:val="superscript"/>
                <w:lang w:val="uk-UA" w:eastAsia="zh-CN" w:bidi="hi-IN"/>
              </w:rPr>
              <w:t>9</w:t>
            </w:r>
            <w:r w:rsidRPr="0009552D">
              <w:rPr>
                <w:rFonts w:ascii="Arial" w:eastAsia="Tahoma" w:hAnsi="Arial" w:cs="Liberation Sans"/>
                <w:color w:val="000000"/>
                <w:kern w:val="3"/>
                <w:sz w:val="11"/>
                <w:szCs w:val="11"/>
                <w:lang w:val="en-US" w:eastAsia="zh-CN" w:bidi="hi-IN"/>
              </w:rPr>
              <w:t xml:space="preserve"> </w:t>
            </w:r>
            <w:r>
              <w:rPr>
                <w:rFonts w:ascii="Arial" w:eastAsia="Tahoma" w:hAnsi="Arial" w:cs="Liberation Sans"/>
                <w:color w:val="000000"/>
                <w:kern w:val="3"/>
                <w:sz w:val="11"/>
                <w:szCs w:val="11"/>
                <w:lang w:val="uk-UA" w:eastAsia="zh-CN" w:bidi="hi-IN"/>
              </w:rPr>
              <w:t>МО</w:t>
            </w:r>
            <w:r w:rsidRPr="0009552D">
              <w:rPr>
                <w:rFonts w:ascii="Arial" w:eastAsia="Tahoma" w:hAnsi="Arial" w:cs="Liberation Sans"/>
                <w:color w:val="000000"/>
                <w:kern w:val="3"/>
                <w:sz w:val="11"/>
                <w:szCs w:val="11"/>
                <w:vertAlign w:val="superscript"/>
                <w:lang w:val="en-US" w:eastAsia="zh-CN" w:bidi="hi-IN"/>
              </w:rPr>
              <w:t xml:space="preserve"> </w:t>
            </w:r>
            <w:r w:rsidRPr="0009552D">
              <w:rPr>
                <w:rFonts w:ascii="Arial" w:eastAsia="Tahoma" w:hAnsi="Arial" w:cs="Liberation Sans"/>
                <w:color w:val="000000"/>
                <w:kern w:val="3"/>
                <w:sz w:val="11"/>
                <w:szCs w:val="11"/>
                <w:lang w:val="en-US" w:eastAsia="zh-CN" w:bidi="hi-IN"/>
              </w:rPr>
              <w:t>/</w:t>
            </w:r>
            <w:proofErr w:type="spellStart"/>
            <w:r w:rsidRPr="0009552D">
              <w:rPr>
                <w:rFonts w:ascii="Arial" w:eastAsia="Tahoma" w:hAnsi="Arial" w:cs="Liberation Sans"/>
                <w:color w:val="000000"/>
                <w:kern w:val="3"/>
                <w:sz w:val="11"/>
                <w:szCs w:val="11"/>
                <w:lang w:val="en-US" w:eastAsia="zh-CN" w:bidi="hi-IN"/>
              </w:rPr>
              <w:t>мл</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1776" w14:textId="77777777" w:rsidR="002F428D" w:rsidRPr="00813DB8" w:rsidRDefault="002F428D" w:rsidP="002F428D">
            <w:pPr>
              <w:autoSpaceDE w:val="0"/>
              <w:autoSpaceDN w:val="0"/>
              <w:spacing w:after="0" w:line="240" w:lineRule="auto"/>
              <w:jc w:val="both"/>
              <w:rPr>
                <w:rFonts w:ascii="Arial" w:eastAsia="Tahoma" w:hAnsi="Arial" w:cs="Liberation Sans"/>
                <w:color w:val="000000"/>
                <w:kern w:val="3"/>
                <w:sz w:val="11"/>
                <w:szCs w:val="11"/>
                <w:lang w:val="ru-RU" w:eastAsia="zh-CN" w:bidi="hi-IN"/>
              </w:rPr>
            </w:pPr>
            <w:r w:rsidRPr="00813DB8">
              <w:rPr>
                <w:rFonts w:ascii="Arial" w:eastAsia="Tahoma" w:hAnsi="Arial" w:cs="Liberation Sans"/>
                <w:color w:val="000000"/>
                <w:kern w:val="3"/>
                <w:sz w:val="11"/>
                <w:szCs w:val="11"/>
                <w:lang w:val="ru-RU" w:eastAsia="zh-CN" w:bidi="hi-IN"/>
              </w:rPr>
              <w:t>Результат дійсний.</w:t>
            </w:r>
          </w:p>
          <w:p w14:paraId="1D555567" w14:textId="5FAEB6C3" w:rsidR="002F428D" w:rsidRPr="00A15705" w:rsidRDefault="002F428D" w:rsidP="002F428D">
            <w:pPr>
              <w:autoSpaceDE w:val="0"/>
              <w:autoSpaceDN w:val="0"/>
              <w:spacing w:after="0" w:line="240" w:lineRule="auto"/>
              <w:jc w:val="both"/>
              <w:rPr>
                <w:rFonts w:ascii="Arial" w:eastAsia="Tahoma" w:hAnsi="Arial" w:cs="Liberation Sans"/>
                <w:color w:val="000000"/>
                <w:kern w:val="3"/>
                <w:sz w:val="11"/>
                <w:szCs w:val="11"/>
                <w:lang w:val="ru-RU" w:eastAsia="zh-CN" w:bidi="hi-IN"/>
              </w:rPr>
            </w:pPr>
            <w:r>
              <w:rPr>
                <w:rFonts w:ascii="Arial" w:eastAsia="Tahoma" w:hAnsi="Arial" w:cs="Liberation Sans"/>
                <w:color w:val="000000"/>
                <w:kern w:val="3"/>
                <w:sz w:val="11"/>
                <w:szCs w:val="11"/>
                <w:lang w:val="ru-RU" w:eastAsia="zh-CN" w:bidi="hi-IN"/>
              </w:rPr>
              <w:t>Р</w:t>
            </w:r>
            <w:r w:rsidRPr="00791341">
              <w:rPr>
                <w:rFonts w:ascii="Arial" w:eastAsia="Tahoma" w:hAnsi="Arial" w:cs="Liberation Sans"/>
                <w:color w:val="000000"/>
                <w:kern w:val="3"/>
                <w:sz w:val="11"/>
                <w:szCs w:val="11"/>
                <w:lang w:val="ru-RU" w:eastAsia="zh-CN" w:bidi="hi-IN"/>
              </w:rPr>
              <w:t xml:space="preserve">НК </w:t>
            </w:r>
            <w:r w:rsidRPr="0009552D">
              <w:rPr>
                <w:rFonts w:ascii="Arial" w:eastAsia="Tahoma" w:hAnsi="Arial" w:cs="Liberation Sans"/>
                <w:color w:val="000000"/>
                <w:kern w:val="3"/>
                <w:sz w:val="11"/>
                <w:szCs w:val="11"/>
                <w:lang w:val="en-US" w:eastAsia="zh-CN" w:bidi="hi-IN"/>
              </w:rPr>
              <w:t>H</w:t>
            </w:r>
            <w:r>
              <w:rPr>
                <w:rFonts w:ascii="Arial" w:eastAsia="Tahoma" w:hAnsi="Arial" w:cs="Liberation Sans"/>
                <w:color w:val="000000"/>
                <w:kern w:val="3"/>
                <w:sz w:val="11"/>
                <w:szCs w:val="11"/>
                <w:lang w:val="uk-UA" w:eastAsia="zh-CN" w:bidi="hi-IN"/>
              </w:rPr>
              <w:t>С</w:t>
            </w:r>
            <w:r w:rsidRPr="0009552D">
              <w:rPr>
                <w:rFonts w:ascii="Arial" w:eastAsia="Tahoma" w:hAnsi="Arial" w:cs="Liberation Sans"/>
                <w:color w:val="000000"/>
                <w:kern w:val="3"/>
                <w:sz w:val="11"/>
                <w:szCs w:val="11"/>
                <w:lang w:val="en-US" w:eastAsia="zh-CN" w:bidi="hi-IN"/>
              </w:rPr>
              <w:t>V</w:t>
            </w:r>
            <w:r w:rsidRPr="00791341">
              <w:rPr>
                <w:rFonts w:ascii="Arial" w:eastAsia="Tahoma" w:hAnsi="Arial" w:cs="Liberation Sans"/>
                <w:color w:val="000000"/>
                <w:kern w:val="3"/>
                <w:sz w:val="11"/>
                <w:szCs w:val="11"/>
                <w:lang w:val="ru-RU" w:eastAsia="zh-CN" w:bidi="hi-IN"/>
              </w:rPr>
              <w:t xml:space="preserve"> </w:t>
            </w:r>
            <w:r w:rsidRPr="00813DB8">
              <w:rPr>
                <w:rFonts w:ascii="Arial" w:eastAsia="Tahoma" w:hAnsi="Arial" w:cs="Liberation Sans"/>
                <w:color w:val="000000"/>
                <w:kern w:val="3"/>
                <w:sz w:val="11"/>
                <w:szCs w:val="11"/>
                <w:lang w:val="ru-RU" w:eastAsia="zh-CN" w:bidi="hi-IN"/>
              </w:rPr>
              <w:t>виявл</w:t>
            </w:r>
            <w:r>
              <w:rPr>
                <w:rFonts w:ascii="Arial" w:eastAsia="Tahoma" w:hAnsi="Arial" w:cs="Liberation Sans"/>
                <w:color w:val="000000"/>
                <w:kern w:val="3"/>
                <w:sz w:val="11"/>
                <w:szCs w:val="11"/>
                <w:lang w:val="ru-RU" w:eastAsia="zh-CN" w:bidi="hi-IN"/>
              </w:rPr>
              <w:t>ено</w:t>
            </w:r>
            <w:r w:rsidRPr="00813DB8">
              <w:rPr>
                <w:rFonts w:ascii="Arial" w:eastAsia="Tahoma" w:hAnsi="Arial" w:cs="Liberation Sans"/>
                <w:color w:val="000000"/>
                <w:kern w:val="3"/>
                <w:sz w:val="11"/>
                <w:szCs w:val="11"/>
                <w:lang w:val="ru-RU" w:eastAsia="zh-CN" w:bidi="hi-IN"/>
              </w:rPr>
              <w:t xml:space="preserve"> в концентрації &gt;1 </w:t>
            </w:r>
            <w:r w:rsidRPr="00813DB8">
              <w:rPr>
                <w:rFonts w:ascii="Arial" w:eastAsia="Tahoma" w:hAnsi="Arial" w:cs="Liberation Sans"/>
                <w:color w:val="000000"/>
                <w:kern w:val="3"/>
                <w:sz w:val="11"/>
                <w:szCs w:val="11"/>
                <w:lang w:val="en-US" w:eastAsia="zh-CN" w:bidi="hi-IN"/>
              </w:rPr>
              <w:t>x</w:t>
            </w:r>
            <w:r w:rsidRPr="00813DB8">
              <w:rPr>
                <w:rFonts w:ascii="Arial" w:eastAsia="Tahoma" w:hAnsi="Arial" w:cs="Liberation Sans"/>
                <w:color w:val="000000"/>
                <w:kern w:val="3"/>
                <w:sz w:val="11"/>
                <w:szCs w:val="11"/>
                <w:lang w:val="ru-RU" w:eastAsia="zh-CN" w:bidi="hi-IN"/>
              </w:rPr>
              <w:t xml:space="preserve"> 10</w:t>
            </w:r>
            <w:r>
              <w:rPr>
                <w:rFonts w:ascii="Arial" w:eastAsia="Tahoma" w:hAnsi="Arial" w:cs="Liberation Sans"/>
                <w:color w:val="000000"/>
                <w:kern w:val="3"/>
                <w:sz w:val="11"/>
                <w:szCs w:val="11"/>
                <w:vertAlign w:val="superscript"/>
                <w:lang w:val="ru-RU" w:eastAsia="zh-CN" w:bidi="hi-IN"/>
              </w:rPr>
              <w:t>9</w:t>
            </w:r>
            <w:r w:rsidRPr="00813DB8">
              <w:rPr>
                <w:rFonts w:ascii="Arial" w:eastAsia="Tahoma" w:hAnsi="Arial" w:cs="Liberation Sans"/>
                <w:color w:val="000000"/>
                <w:kern w:val="3"/>
                <w:sz w:val="11"/>
                <w:szCs w:val="11"/>
                <w:lang w:val="ru-RU" w:eastAsia="zh-CN" w:bidi="hi-IN"/>
              </w:rPr>
              <w:t xml:space="preserve"> МО/мл. Кількісний аналіз неможливий, оскільки кількісний результат перевищує лінійний діапазон аналізу.</w:t>
            </w:r>
          </w:p>
        </w:tc>
      </w:tr>
      <w:tr w:rsidR="002F428D" w:rsidRPr="0009552D" w14:paraId="594AAAC5" w14:textId="77777777" w:rsidTr="002F428D">
        <w:trPr>
          <w:trHeight w:val="26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44445"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BC07E"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68CE" w14:textId="77777777" w:rsidR="002F428D" w:rsidRPr="0009552D" w:rsidRDefault="002F428D" w:rsidP="002F428D">
            <w:pPr>
              <w:autoSpaceDE w:val="0"/>
              <w:autoSpaceDN w:val="0"/>
              <w:spacing w:after="0" w:line="360" w:lineRule="auto"/>
              <w:rPr>
                <w:rFonts w:ascii="Arial" w:eastAsia="Tahoma" w:hAnsi="Arial" w:cs="Liberation Sans"/>
                <w:color w:val="000000"/>
                <w:kern w:val="3"/>
                <w:sz w:val="11"/>
                <w:szCs w:val="11"/>
                <w:lang w:val="en-US" w:eastAsia="zh-CN" w:bidi="hi-IN"/>
              </w:rPr>
            </w:pPr>
            <w:r w:rsidRPr="0009552D">
              <w:rPr>
                <w:rFonts w:ascii="Arial" w:eastAsia="Tahoma" w:hAnsi="Arial" w:cs="Liberation Sans"/>
                <w:color w:val="000000"/>
                <w:kern w:val="3"/>
                <w:sz w:val="11"/>
                <w:szCs w:val="11"/>
                <w:lang w:val="en-US" w:eastAsia="zh-CN" w:bidi="hi-IN"/>
              </w:rPr>
              <w:t>N/A</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56914" w14:textId="77777777" w:rsidR="002F428D" w:rsidRPr="00813DB8" w:rsidRDefault="002F428D" w:rsidP="002F428D">
            <w:pPr>
              <w:autoSpaceDE w:val="0"/>
              <w:autoSpaceDN w:val="0"/>
              <w:spacing w:after="0" w:line="240" w:lineRule="auto"/>
              <w:jc w:val="both"/>
              <w:rPr>
                <w:rFonts w:ascii="Arial" w:eastAsia="Tahoma" w:hAnsi="Arial" w:cs="Liberation Sans"/>
                <w:color w:val="000000"/>
                <w:kern w:val="3"/>
                <w:sz w:val="11"/>
                <w:szCs w:val="11"/>
                <w:lang w:val="ru-RU" w:eastAsia="zh-CN" w:bidi="hi-IN"/>
              </w:rPr>
            </w:pPr>
            <w:r w:rsidRPr="00813DB8">
              <w:rPr>
                <w:rFonts w:ascii="Arial" w:eastAsia="Tahoma" w:hAnsi="Arial" w:cs="Liberation Sans"/>
                <w:color w:val="000000"/>
                <w:kern w:val="3"/>
                <w:sz w:val="11"/>
                <w:szCs w:val="11"/>
                <w:lang w:val="ru-RU" w:eastAsia="zh-CN" w:bidi="hi-IN"/>
              </w:rPr>
              <w:t xml:space="preserve">Результат </w:t>
            </w:r>
            <w:r>
              <w:rPr>
                <w:rFonts w:ascii="Arial" w:eastAsia="Tahoma" w:hAnsi="Arial" w:cs="Liberation Sans"/>
                <w:color w:val="000000"/>
                <w:kern w:val="3"/>
                <w:sz w:val="11"/>
                <w:szCs w:val="11"/>
                <w:lang w:val="ru-RU" w:eastAsia="zh-CN" w:bidi="hi-IN"/>
              </w:rPr>
              <w:t>валідний</w:t>
            </w:r>
            <w:r w:rsidRPr="00813DB8">
              <w:rPr>
                <w:rFonts w:ascii="Arial" w:eastAsia="Tahoma" w:hAnsi="Arial" w:cs="Liberation Sans"/>
                <w:color w:val="000000"/>
                <w:kern w:val="3"/>
                <w:sz w:val="11"/>
                <w:szCs w:val="11"/>
                <w:lang w:val="ru-RU" w:eastAsia="zh-CN" w:bidi="hi-IN"/>
              </w:rPr>
              <w:t>.</w:t>
            </w:r>
          </w:p>
          <w:p w14:paraId="1615B197" w14:textId="4DBFD696" w:rsidR="002F428D" w:rsidRPr="00A15705" w:rsidRDefault="002F428D" w:rsidP="002F428D">
            <w:pPr>
              <w:autoSpaceDE w:val="0"/>
              <w:autoSpaceDN w:val="0"/>
              <w:spacing w:after="0" w:line="240" w:lineRule="auto"/>
              <w:jc w:val="both"/>
              <w:rPr>
                <w:rFonts w:ascii="Arial" w:eastAsia="Tahoma" w:hAnsi="Arial" w:cs="Liberation Sans"/>
                <w:color w:val="000000"/>
                <w:kern w:val="3"/>
                <w:sz w:val="11"/>
                <w:szCs w:val="11"/>
                <w:lang w:val="ru-RU" w:eastAsia="zh-CN" w:bidi="hi-IN"/>
              </w:rPr>
            </w:pPr>
            <w:r w:rsidRPr="00813DB8">
              <w:rPr>
                <w:rFonts w:ascii="Arial" w:eastAsia="Tahoma" w:hAnsi="Arial" w:cs="Liberation Sans"/>
                <w:color w:val="000000"/>
                <w:kern w:val="3"/>
                <w:sz w:val="11"/>
                <w:szCs w:val="11"/>
                <w:lang w:val="ru-RU" w:eastAsia="zh-CN" w:bidi="hi-IN"/>
              </w:rPr>
              <w:t>Мішень (</w:t>
            </w:r>
            <w:r>
              <w:rPr>
                <w:rFonts w:ascii="Arial" w:eastAsia="Tahoma" w:hAnsi="Arial" w:cs="Liberation Sans"/>
                <w:color w:val="000000"/>
                <w:kern w:val="3"/>
                <w:sz w:val="11"/>
                <w:szCs w:val="11"/>
                <w:lang w:val="ru-RU" w:eastAsia="zh-CN" w:bidi="hi-IN"/>
              </w:rPr>
              <w:t>Р</w:t>
            </w:r>
            <w:r w:rsidRPr="00791341">
              <w:rPr>
                <w:rFonts w:ascii="Arial" w:eastAsia="Tahoma" w:hAnsi="Arial" w:cs="Liberation Sans"/>
                <w:color w:val="000000"/>
                <w:kern w:val="3"/>
                <w:sz w:val="11"/>
                <w:szCs w:val="11"/>
                <w:lang w:val="ru-RU" w:eastAsia="zh-CN" w:bidi="hi-IN"/>
              </w:rPr>
              <w:t xml:space="preserve">НК </w:t>
            </w:r>
            <w:r w:rsidRPr="0009552D">
              <w:rPr>
                <w:rFonts w:ascii="Arial" w:eastAsia="Tahoma" w:hAnsi="Arial" w:cs="Liberation Sans"/>
                <w:color w:val="000000"/>
                <w:kern w:val="3"/>
                <w:sz w:val="11"/>
                <w:szCs w:val="11"/>
                <w:lang w:val="en-US" w:eastAsia="zh-CN" w:bidi="hi-IN"/>
              </w:rPr>
              <w:t>H</w:t>
            </w:r>
            <w:r>
              <w:rPr>
                <w:rFonts w:ascii="Arial" w:eastAsia="Tahoma" w:hAnsi="Arial" w:cs="Liberation Sans"/>
                <w:color w:val="000000"/>
                <w:kern w:val="3"/>
                <w:sz w:val="11"/>
                <w:szCs w:val="11"/>
                <w:lang w:val="uk-UA" w:eastAsia="zh-CN" w:bidi="hi-IN"/>
              </w:rPr>
              <w:t>С</w:t>
            </w:r>
            <w:r w:rsidRPr="0009552D">
              <w:rPr>
                <w:rFonts w:ascii="Arial" w:eastAsia="Tahoma" w:hAnsi="Arial" w:cs="Liberation Sans"/>
                <w:color w:val="000000"/>
                <w:kern w:val="3"/>
                <w:sz w:val="11"/>
                <w:szCs w:val="11"/>
                <w:lang w:val="en-US" w:eastAsia="zh-CN" w:bidi="hi-IN"/>
              </w:rPr>
              <w:t>V</w:t>
            </w:r>
            <w:r w:rsidRPr="00813DB8">
              <w:rPr>
                <w:rFonts w:ascii="Arial" w:eastAsia="Tahoma" w:hAnsi="Arial" w:cs="Liberation Sans"/>
                <w:color w:val="000000"/>
                <w:kern w:val="3"/>
                <w:sz w:val="11"/>
                <w:szCs w:val="11"/>
                <w:lang w:val="ru-RU" w:eastAsia="zh-CN" w:bidi="hi-IN"/>
              </w:rPr>
              <w:t>) не виявлена.</w:t>
            </w:r>
          </w:p>
        </w:tc>
      </w:tr>
      <w:tr w:rsidR="002F428D" w:rsidRPr="0009552D" w14:paraId="5C562A94" w14:textId="77777777" w:rsidTr="002F428D">
        <w:trPr>
          <w:trHeight w:val="27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63B42"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C17D6" w14:textId="77777777" w:rsidR="002F428D" w:rsidRPr="0009552D" w:rsidRDefault="002F428D" w:rsidP="002F428D">
            <w:pPr>
              <w:autoSpaceDE w:val="0"/>
              <w:autoSpaceDN w:val="0"/>
              <w:spacing w:after="0" w:line="360" w:lineRule="auto"/>
              <w:jc w:val="center"/>
              <w:rPr>
                <w:rFonts w:ascii="Mangal" w:eastAsia="SimSun" w:hAnsi="Mangal" w:cs="Mangal"/>
                <w:kern w:val="3"/>
                <w:sz w:val="11"/>
                <w:szCs w:val="11"/>
                <w:lang w:val="en-US" w:eastAsia="zh-CN"/>
              </w:rPr>
            </w:pPr>
            <w:r w:rsidRPr="0009552D">
              <w:rPr>
                <w:rFonts w:ascii="Mangal" w:eastAsia="SimSun" w:hAnsi="Mangal" w:cs="Mangal"/>
                <w:kern w:val="3"/>
                <w:sz w:val="11"/>
                <w:szCs w:val="11"/>
                <w:lang w:val="en-US" w:eastAsia="zh-CN"/>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B43CE" w14:textId="77777777" w:rsidR="002F428D" w:rsidRPr="0009552D" w:rsidRDefault="002F428D" w:rsidP="002F428D">
            <w:pPr>
              <w:autoSpaceDE w:val="0"/>
              <w:autoSpaceDN w:val="0"/>
              <w:spacing w:after="0" w:line="360" w:lineRule="auto"/>
              <w:rPr>
                <w:rFonts w:ascii="Arial" w:eastAsia="Tahoma" w:hAnsi="Arial" w:cs="Liberation Sans"/>
                <w:color w:val="000000"/>
                <w:kern w:val="3"/>
                <w:sz w:val="11"/>
                <w:szCs w:val="11"/>
                <w:lang w:val="en-US" w:eastAsia="zh-CN" w:bidi="hi-IN"/>
              </w:rPr>
            </w:pPr>
            <w:r w:rsidRPr="0009552D">
              <w:rPr>
                <w:rFonts w:ascii="Arial" w:eastAsia="Tahoma" w:hAnsi="Arial" w:cs="Liberation Sans"/>
                <w:color w:val="000000"/>
                <w:kern w:val="3"/>
                <w:sz w:val="11"/>
                <w:szCs w:val="11"/>
                <w:lang w:val="en-US" w:eastAsia="zh-CN" w:bidi="hi-IN"/>
              </w:rPr>
              <w:t>N/A</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940" w:type="dxa"/>
              <w:tblLayout w:type="fixed"/>
              <w:tblCellMar>
                <w:left w:w="10" w:type="dxa"/>
                <w:right w:w="10" w:type="dxa"/>
              </w:tblCellMar>
              <w:tblLook w:val="0000" w:firstRow="0" w:lastRow="0" w:firstColumn="0" w:lastColumn="0" w:noHBand="0" w:noVBand="0"/>
            </w:tblPr>
            <w:tblGrid>
              <w:gridCol w:w="1940"/>
            </w:tblGrid>
            <w:tr w:rsidR="002F428D" w:rsidRPr="0009552D" w14:paraId="193BB5B9" w14:textId="77777777" w:rsidTr="00385047">
              <w:trPr>
                <w:trHeight w:val="60"/>
              </w:trPr>
              <w:tc>
                <w:tcPr>
                  <w:tcW w:w="1940" w:type="dxa"/>
                  <w:shd w:val="clear" w:color="auto" w:fill="auto"/>
                  <w:tcMar>
                    <w:top w:w="0" w:type="dxa"/>
                    <w:left w:w="30" w:type="dxa"/>
                    <w:bottom w:w="0" w:type="dxa"/>
                    <w:right w:w="30" w:type="dxa"/>
                  </w:tcMar>
                </w:tcPr>
                <w:p w14:paraId="625817EE" w14:textId="77777777" w:rsidR="002F428D" w:rsidRPr="00CC293B" w:rsidRDefault="002F428D" w:rsidP="002F428D">
                  <w:pPr>
                    <w:autoSpaceDE w:val="0"/>
                    <w:autoSpaceDN w:val="0"/>
                    <w:spacing w:after="0" w:line="240" w:lineRule="auto"/>
                    <w:rPr>
                      <w:rFonts w:ascii="Arial" w:eastAsia="SimSun" w:hAnsi="Arial" w:cs="Arial"/>
                      <w:sz w:val="11"/>
                      <w:szCs w:val="11"/>
                      <w:lang w:val="ru-RU" w:eastAsia="zh-CN"/>
                    </w:rPr>
                  </w:pPr>
                  <w:r w:rsidRPr="00CC293B">
                    <w:rPr>
                      <w:rFonts w:ascii="Arial" w:eastAsia="SimSun" w:hAnsi="Arial" w:cs="Arial"/>
                      <w:sz w:val="11"/>
                      <w:szCs w:val="11"/>
                      <w:lang w:val="ru-RU" w:eastAsia="zh-CN"/>
                    </w:rPr>
                    <w:t>Результат не</w:t>
                  </w:r>
                  <w:r>
                    <w:rPr>
                      <w:rFonts w:ascii="Arial" w:eastAsia="SimSun" w:hAnsi="Arial" w:cs="Arial"/>
                      <w:sz w:val="11"/>
                      <w:szCs w:val="11"/>
                      <w:lang w:val="ru-RU" w:eastAsia="zh-CN"/>
                    </w:rPr>
                    <w:t>валідний</w:t>
                  </w:r>
                  <w:r w:rsidRPr="00CC293B">
                    <w:rPr>
                      <w:rFonts w:ascii="Arial" w:eastAsia="SimSun" w:hAnsi="Arial" w:cs="Arial"/>
                      <w:sz w:val="11"/>
                      <w:szCs w:val="11"/>
                      <w:lang w:val="ru-RU" w:eastAsia="zh-CN"/>
                    </w:rPr>
                    <w:t>.</w:t>
                  </w:r>
                </w:p>
                <w:p w14:paraId="689AE478" w14:textId="77777777" w:rsidR="002F428D" w:rsidRPr="00CC293B" w:rsidRDefault="002F428D" w:rsidP="002F428D">
                  <w:pPr>
                    <w:autoSpaceDE w:val="0"/>
                    <w:autoSpaceDN w:val="0"/>
                    <w:spacing w:after="0" w:line="240" w:lineRule="auto"/>
                    <w:rPr>
                      <w:rFonts w:ascii="Arial" w:eastAsia="SimSun" w:hAnsi="Arial" w:cs="Arial"/>
                      <w:sz w:val="11"/>
                      <w:szCs w:val="11"/>
                      <w:lang w:val="ru-RU" w:eastAsia="zh-CN"/>
                    </w:rPr>
                  </w:pPr>
                  <w:r w:rsidRPr="00CC293B">
                    <w:rPr>
                      <w:rFonts w:ascii="Arial" w:eastAsia="SimSun" w:hAnsi="Arial" w:cs="Arial"/>
                      <w:sz w:val="11"/>
                      <w:szCs w:val="11"/>
                      <w:lang w:val="ru-RU" w:eastAsia="zh-CN"/>
                    </w:rPr>
                    <w:t>Діагностична інтерпретація неможлива.</w:t>
                  </w:r>
                </w:p>
              </w:tc>
            </w:tr>
          </w:tbl>
          <w:p w14:paraId="28944CE1" w14:textId="77777777" w:rsidR="002F428D" w:rsidRPr="00A15705" w:rsidRDefault="002F428D" w:rsidP="002F428D">
            <w:pPr>
              <w:autoSpaceDE w:val="0"/>
              <w:autoSpaceDN w:val="0"/>
              <w:spacing w:after="0" w:line="240" w:lineRule="auto"/>
              <w:rPr>
                <w:rFonts w:ascii="Arial" w:eastAsia="SimSun" w:hAnsi="Arial" w:cs="Arial"/>
                <w:sz w:val="11"/>
                <w:szCs w:val="11"/>
                <w:lang w:val="ru-RU" w:eastAsia="zh-CN"/>
              </w:rPr>
            </w:pPr>
          </w:p>
        </w:tc>
      </w:tr>
      <w:bookmarkEnd w:id="18"/>
    </w:tbl>
    <w:p w14:paraId="7C56E216" w14:textId="77777777" w:rsidR="004C50ED" w:rsidRPr="003B7145" w:rsidRDefault="004C50ED" w:rsidP="00585103">
      <w:pPr>
        <w:rPr>
          <w:sz w:val="24"/>
          <w:szCs w:val="24"/>
          <w:lang w:val="ru-RU"/>
        </w:rPr>
      </w:pPr>
    </w:p>
    <w:sectPr w:rsidR="004C50ED" w:rsidRPr="003B7145" w:rsidSect="003C698C">
      <w:type w:val="continuous"/>
      <w:pgSz w:w="11906" w:h="16838"/>
      <w:pgMar w:top="624" w:right="397" w:bottom="624" w:left="397" w:header="708" w:footer="0" w:gutter="0"/>
      <w:cols w:num="2" w:space="17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92A" w14:textId="77777777" w:rsidR="00164CD2" w:rsidRDefault="00164CD2" w:rsidP="00997590">
      <w:pPr>
        <w:spacing w:after="0" w:line="240" w:lineRule="auto"/>
      </w:pPr>
      <w:r>
        <w:separator/>
      </w:r>
    </w:p>
  </w:endnote>
  <w:endnote w:type="continuationSeparator" w:id="0">
    <w:p w14:paraId="418476AC" w14:textId="77777777" w:rsidR="00164CD2" w:rsidRDefault="00164CD2" w:rsidP="0099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0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261"/>
      <w:gridCol w:w="3260"/>
      <w:gridCol w:w="2977"/>
    </w:tblGrid>
    <w:tr w:rsidR="00F8496B" w14:paraId="7D6DE5BA" w14:textId="77777777" w:rsidTr="00F8496B">
      <w:tc>
        <w:tcPr>
          <w:tcW w:w="1706" w:type="dxa"/>
          <w:tcBorders>
            <w:top w:val="single" w:sz="4" w:space="0" w:color="auto"/>
            <w:left w:val="nil"/>
            <w:bottom w:val="nil"/>
            <w:right w:val="nil"/>
          </w:tcBorders>
          <w:hideMark/>
        </w:tcPr>
        <w:p w14:paraId="47199447" w14:textId="5D2A0234" w:rsidR="00F8496B" w:rsidRDefault="00F8496B" w:rsidP="00F8496B">
          <w:pPr>
            <w:pStyle w:val="Footer"/>
          </w:pPr>
          <w:r>
            <w:rPr>
              <w:noProof/>
              <w:lang w:val="uk-UA" w:eastAsia="uk-UA" w:bidi="ar-SA"/>
            </w:rPr>
            <w:drawing>
              <wp:anchor distT="0" distB="0" distL="114300" distR="114300" simplePos="0" relativeHeight="251659264" behindDoc="0" locked="0" layoutInCell="1" allowOverlap="1" wp14:anchorId="1091B600" wp14:editId="3D31AA3B">
                <wp:simplePos x="0" y="0"/>
                <wp:positionH relativeFrom="column">
                  <wp:posOffset>20972</wp:posOffset>
                </wp:positionH>
                <wp:positionV relativeFrom="paragraph">
                  <wp:posOffset>58420</wp:posOffset>
                </wp:positionV>
                <wp:extent cx="774700" cy="504190"/>
                <wp:effectExtent l="0" t="0" r="6350" b="0"/>
                <wp:wrapNone/>
                <wp:docPr id="137823481" name="Picture 13782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tcBorders>
            <w:top w:val="single" w:sz="4" w:space="0" w:color="auto"/>
            <w:left w:val="nil"/>
            <w:bottom w:val="nil"/>
            <w:right w:val="nil"/>
          </w:tcBorders>
        </w:tcPr>
        <w:p w14:paraId="3B5A4408" w14:textId="77777777" w:rsidR="00F8496B" w:rsidRDefault="00F8496B" w:rsidP="00F8496B">
          <w:pPr>
            <w:pStyle w:val="Footer"/>
            <w:rPr>
              <w:rFonts w:asciiTheme="minorHAnsi" w:hAnsiTheme="minorHAnsi" w:cstheme="minorHAnsi"/>
              <w:color w:val="333333"/>
              <w:sz w:val="14"/>
              <w:szCs w:val="14"/>
            </w:rPr>
          </w:pPr>
        </w:p>
        <w:p w14:paraId="10F0B163" w14:textId="77777777" w:rsidR="00F8496B" w:rsidRDefault="00F8496B" w:rsidP="00F8496B">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7CD1EB91" w14:textId="77777777" w:rsidR="00F8496B" w:rsidRDefault="00F8496B" w:rsidP="00F8496B">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3260" w:type="dxa"/>
          <w:tcBorders>
            <w:top w:val="single" w:sz="4" w:space="0" w:color="auto"/>
            <w:left w:val="nil"/>
            <w:bottom w:val="nil"/>
            <w:right w:val="nil"/>
          </w:tcBorders>
        </w:tcPr>
        <w:p w14:paraId="1C471A41" w14:textId="77777777" w:rsidR="00F8496B" w:rsidRDefault="00F8496B" w:rsidP="00F8496B">
          <w:pPr>
            <w:pStyle w:val="Footer"/>
            <w:rPr>
              <w:rFonts w:asciiTheme="minorHAnsi" w:hAnsiTheme="minorHAnsi" w:cstheme="minorHAnsi"/>
              <w:color w:val="333333"/>
              <w:sz w:val="14"/>
              <w:szCs w:val="14"/>
            </w:rPr>
          </w:pPr>
        </w:p>
        <w:p w14:paraId="6EC6FDC3"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Телефон: +90 262 644 1614</w:t>
          </w:r>
        </w:p>
        <w:p w14:paraId="63020CFC"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електронна адреса: info@idilbiotech.com</w:t>
          </w:r>
        </w:p>
        <w:p w14:paraId="60B91628" w14:textId="77777777" w:rsidR="00F8496B"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3793EAFA" w14:textId="77777777" w:rsidR="00F8496B" w:rsidRDefault="00F8496B" w:rsidP="00F8496B">
          <w:pPr>
            <w:pStyle w:val="Footer"/>
            <w:rPr>
              <w:rFonts w:asciiTheme="minorHAnsi" w:hAnsiTheme="minorHAnsi" w:cstheme="minorHAnsi"/>
              <w:color w:val="333333"/>
              <w:sz w:val="14"/>
              <w:szCs w:val="14"/>
            </w:rPr>
          </w:pPr>
        </w:p>
      </w:tc>
      <w:tc>
        <w:tcPr>
          <w:tcW w:w="2977" w:type="dxa"/>
          <w:tcBorders>
            <w:top w:val="single" w:sz="4" w:space="0" w:color="auto"/>
            <w:left w:val="nil"/>
            <w:bottom w:val="nil"/>
            <w:right w:val="nil"/>
          </w:tcBorders>
        </w:tcPr>
        <w:p w14:paraId="40AA489F" w14:textId="77777777" w:rsidR="00F8496B" w:rsidRDefault="00F8496B" w:rsidP="00F8496B">
          <w:pPr>
            <w:pStyle w:val="Footer"/>
            <w:jc w:val="right"/>
            <w:rPr>
              <w:rFonts w:asciiTheme="minorHAnsi" w:hAnsiTheme="minorHAnsi" w:cstheme="minorHAnsi"/>
              <w:color w:val="333333"/>
              <w:sz w:val="14"/>
              <w:szCs w:val="14"/>
            </w:rPr>
          </w:pPr>
        </w:p>
        <w:p w14:paraId="5FB0C065" w14:textId="04FA1EFD" w:rsidR="00F8496B" w:rsidRPr="00E16F79" w:rsidRDefault="003B7145" w:rsidP="00F8496B">
          <w:pPr>
            <w:pStyle w:val="Footer"/>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 xml:space="preserve">Док. № </w:t>
          </w:r>
          <w:r w:rsidRPr="00E16F79">
            <w:rPr>
              <w:rFonts w:asciiTheme="minorHAnsi" w:hAnsiTheme="minorHAnsi" w:cstheme="minorHAnsi"/>
              <w:color w:val="333333"/>
              <w:sz w:val="14"/>
              <w:szCs w:val="14"/>
            </w:rPr>
            <w:t>/ Ред . №:</w:t>
          </w:r>
          <w:r w:rsidR="00F8496B" w:rsidRPr="00E16F79">
            <w:rPr>
              <w:rFonts w:asciiTheme="minorHAnsi" w:hAnsiTheme="minorHAnsi" w:cstheme="minorHAnsi"/>
              <w:color w:val="333333"/>
              <w:sz w:val="14"/>
              <w:szCs w:val="14"/>
            </w:rPr>
            <w:t>: KK201902/005</w:t>
          </w:r>
        </w:p>
        <w:p w14:paraId="1AD1CB38" w14:textId="4EF2F108" w:rsidR="00F8496B" w:rsidRDefault="003B7145" w:rsidP="00F8496B">
          <w:pPr>
            <w:pStyle w:val="Footer"/>
            <w:tabs>
              <w:tab w:val="right" w:pos="2901"/>
            </w:tabs>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Дата</w:t>
          </w:r>
          <w:r>
            <w:rPr>
              <w:rFonts w:asciiTheme="minorHAnsi" w:hAnsiTheme="minorHAnsi" w:cstheme="minorHAnsi"/>
              <w:color w:val="333333"/>
              <w:sz w:val="14"/>
              <w:szCs w:val="14"/>
              <w:lang w:val="uk-UA"/>
            </w:rPr>
            <w:t xml:space="preserve"> створення</w:t>
          </w:r>
          <w:r w:rsidRPr="00E16F79">
            <w:rPr>
              <w:rFonts w:asciiTheme="minorHAnsi" w:hAnsiTheme="minorHAnsi" w:cstheme="minorHAnsi"/>
              <w:color w:val="333333"/>
              <w:sz w:val="14"/>
              <w:szCs w:val="14"/>
            </w:rPr>
            <w:t xml:space="preserve"> / Дата </w:t>
          </w:r>
          <w:r>
            <w:rPr>
              <w:rFonts w:asciiTheme="minorHAnsi" w:hAnsiTheme="minorHAnsi" w:cstheme="minorHAnsi"/>
              <w:color w:val="333333"/>
              <w:sz w:val="14"/>
              <w:szCs w:val="14"/>
              <w:lang w:val="uk-UA"/>
            </w:rPr>
            <w:t>ред</w:t>
          </w:r>
          <w:r w:rsidR="00F8496B" w:rsidRPr="00E16F79">
            <w:rPr>
              <w:rFonts w:asciiTheme="minorHAnsi" w:hAnsiTheme="minorHAnsi" w:cstheme="minorHAnsi"/>
              <w:color w:val="333333"/>
              <w:sz w:val="14"/>
              <w:szCs w:val="14"/>
            </w:rPr>
            <w:t>: 05.03.2021 /12.05.2022</w:t>
          </w:r>
        </w:p>
      </w:tc>
    </w:tr>
  </w:tbl>
  <w:p w14:paraId="1C4A04D3" w14:textId="47BA9D1B" w:rsidR="00C07878" w:rsidRPr="00F8496B" w:rsidRDefault="00C07878" w:rsidP="00F8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F8A6" w14:textId="77777777" w:rsidR="00164CD2" w:rsidRDefault="00164CD2" w:rsidP="00997590">
      <w:pPr>
        <w:spacing w:after="0" w:line="240" w:lineRule="auto"/>
      </w:pPr>
      <w:r>
        <w:separator/>
      </w:r>
    </w:p>
  </w:footnote>
  <w:footnote w:type="continuationSeparator" w:id="0">
    <w:p w14:paraId="7C9F160A" w14:textId="77777777" w:rsidR="00164CD2" w:rsidRDefault="00164CD2" w:rsidP="0099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4B89" w14:textId="77777777" w:rsidR="00C07878" w:rsidRDefault="00C078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6B9"/>
    <w:multiLevelType w:val="hybridMultilevel"/>
    <w:tmpl w:val="463E4A7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220862"/>
    <w:multiLevelType w:val="hybridMultilevel"/>
    <w:tmpl w:val="B4A246C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8906AB"/>
    <w:multiLevelType w:val="hybridMultilevel"/>
    <w:tmpl w:val="8004AB06"/>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F4E6A"/>
    <w:multiLevelType w:val="hybridMultilevel"/>
    <w:tmpl w:val="1B8E934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183E1D"/>
    <w:multiLevelType w:val="hybridMultilevel"/>
    <w:tmpl w:val="3B98ACC0"/>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1643499">
    <w:abstractNumId w:val="7"/>
  </w:num>
  <w:num w:numId="2" w16cid:durableId="2034646907">
    <w:abstractNumId w:val="0"/>
  </w:num>
  <w:num w:numId="3" w16cid:durableId="1513839675">
    <w:abstractNumId w:val="5"/>
  </w:num>
  <w:num w:numId="4" w16cid:durableId="1009911008">
    <w:abstractNumId w:val="6"/>
  </w:num>
  <w:num w:numId="5" w16cid:durableId="1110246609">
    <w:abstractNumId w:val="1"/>
  </w:num>
  <w:num w:numId="6" w16cid:durableId="1306397493">
    <w:abstractNumId w:val="4"/>
  </w:num>
  <w:num w:numId="7" w16cid:durableId="125781882">
    <w:abstractNumId w:val="2"/>
  </w:num>
  <w:num w:numId="8" w16cid:durableId="101615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81B"/>
    <w:rsid w:val="00010859"/>
    <w:rsid w:val="00025FF6"/>
    <w:rsid w:val="0004196E"/>
    <w:rsid w:val="00056488"/>
    <w:rsid w:val="000855D2"/>
    <w:rsid w:val="00094011"/>
    <w:rsid w:val="0009552D"/>
    <w:rsid w:val="000A7961"/>
    <w:rsid w:val="000C78D4"/>
    <w:rsid w:val="000F1BB8"/>
    <w:rsid w:val="001042C3"/>
    <w:rsid w:val="00117386"/>
    <w:rsid w:val="001240C0"/>
    <w:rsid w:val="001276C4"/>
    <w:rsid w:val="001374BC"/>
    <w:rsid w:val="00144B58"/>
    <w:rsid w:val="00164CD2"/>
    <w:rsid w:val="00166774"/>
    <w:rsid w:val="00173001"/>
    <w:rsid w:val="0018347C"/>
    <w:rsid w:val="001934C4"/>
    <w:rsid w:val="00194684"/>
    <w:rsid w:val="001A0BCA"/>
    <w:rsid w:val="001B5738"/>
    <w:rsid w:val="001D48E8"/>
    <w:rsid w:val="001D6C58"/>
    <w:rsid w:val="00201506"/>
    <w:rsid w:val="00201515"/>
    <w:rsid w:val="00205194"/>
    <w:rsid w:val="0020744D"/>
    <w:rsid w:val="00211BD7"/>
    <w:rsid w:val="00220CB1"/>
    <w:rsid w:val="00240EA0"/>
    <w:rsid w:val="002459EB"/>
    <w:rsid w:val="0027608E"/>
    <w:rsid w:val="002853C5"/>
    <w:rsid w:val="002A1027"/>
    <w:rsid w:val="002A41BA"/>
    <w:rsid w:val="002B319C"/>
    <w:rsid w:val="002C73BC"/>
    <w:rsid w:val="002F428D"/>
    <w:rsid w:val="00306F83"/>
    <w:rsid w:val="00322CA9"/>
    <w:rsid w:val="0033029D"/>
    <w:rsid w:val="003348FD"/>
    <w:rsid w:val="00337EAF"/>
    <w:rsid w:val="00340886"/>
    <w:rsid w:val="00363C5B"/>
    <w:rsid w:val="00393067"/>
    <w:rsid w:val="00396E22"/>
    <w:rsid w:val="003B5A34"/>
    <w:rsid w:val="003B7145"/>
    <w:rsid w:val="003C698C"/>
    <w:rsid w:val="003D07A8"/>
    <w:rsid w:val="003D429C"/>
    <w:rsid w:val="003F08E0"/>
    <w:rsid w:val="003F6179"/>
    <w:rsid w:val="004314CB"/>
    <w:rsid w:val="00435386"/>
    <w:rsid w:val="00441C81"/>
    <w:rsid w:val="00461BC4"/>
    <w:rsid w:val="00464C80"/>
    <w:rsid w:val="00465838"/>
    <w:rsid w:val="00467996"/>
    <w:rsid w:val="004809AE"/>
    <w:rsid w:val="00494153"/>
    <w:rsid w:val="004C50ED"/>
    <w:rsid w:val="004C6429"/>
    <w:rsid w:val="004D0887"/>
    <w:rsid w:val="004D08EA"/>
    <w:rsid w:val="004E5C31"/>
    <w:rsid w:val="004E661E"/>
    <w:rsid w:val="004F3438"/>
    <w:rsid w:val="00511C4D"/>
    <w:rsid w:val="00521B29"/>
    <w:rsid w:val="00523D59"/>
    <w:rsid w:val="00542D9D"/>
    <w:rsid w:val="00545597"/>
    <w:rsid w:val="00547243"/>
    <w:rsid w:val="00572282"/>
    <w:rsid w:val="00585103"/>
    <w:rsid w:val="005B1BAE"/>
    <w:rsid w:val="005C1473"/>
    <w:rsid w:val="005C7AF9"/>
    <w:rsid w:val="005E1679"/>
    <w:rsid w:val="005E3B23"/>
    <w:rsid w:val="005F0D4C"/>
    <w:rsid w:val="005F1FBD"/>
    <w:rsid w:val="005F437D"/>
    <w:rsid w:val="006061B5"/>
    <w:rsid w:val="00631CC6"/>
    <w:rsid w:val="0063405A"/>
    <w:rsid w:val="00656732"/>
    <w:rsid w:val="00662003"/>
    <w:rsid w:val="00675DFC"/>
    <w:rsid w:val="0069240B"/>
    <w:rsid w:val="006A32B2"/>
    <w:rsid w:val="006D068B"/>
    <w:rsid w:val="006D1022"/>
    <w:rsid w:val="006E3728"/>
    <w:rsid w:val="006F7D0D"/>
    <w:rsid w:val="00711F83"/>
    <w:rsid w:val="007256A6"/>
    <w:rsid w:val="00743A92"/>
    <w:rsid w:val="007649BC"/>
    <w:rsid w:val="0078219F"/>
    <w:rsid w:val="00796937"/>
    <w:rsid w:val="007B7A4A"/>
    <w:rsid w:val="007C165C"/>
    <w:rsid w:val="007D6097"/>
    <w:rsid w:val="007E1FBD"/>
    <w:rsid w:val="007E3075"/>
    <w:rsid w:val="00814B51"/>
    <w:rsid w:val="00824FD0"/>
    <w:rsid w:val="00826025"/>
    <w:rsid w:val="00833A13"/>
    <w:rsid w:val="00846B95"/>
    <w:rsid w:val="00865AF5"/>
    <w:rsid w:val="00894353"/>
    <w:rsid w:val="00894EA9"/>
    <w:rsid w:val="008B35D6"/>
    <w:rsid w:val="008D0887"/>
    <w:rsid w:val="008D3C1A"/>
    <w:rsid w:val="008E14F3"/>
    <w:rsid w:val="008E59A7"/>
    <w:rsid w:val="008F26BB"/>
    <w:rsid w:val="008F2E11"/>
    <w:rsid w:val="009140C7"/>
    <w:rsid w:val="009225AA"/>
    <w:rsid w:val="00931B84"/>
    <w:rsid w:val="00940FFF"/>
    <w:rsid w:val="00947270"/>
    <w:rsid w:val="00947BCC"/>
    <w:rsid w:val="00951CA5"/>
    <w:rsid w:val="009865D2"/>
    <w:rsid w:val="00987155"/>
    <w:rsid w:val="00997590"/>
    <w:rsid w:val="009A5720"/>
    <w:rsid w:val="009A5778"/>
    <w:rsid w:val="009A6466"/>
    <w:rsid w:val="009C1BD7"/>
    <w:rsid w:val="009C7A25"/>
    <w:rsid w:val="009E730D"/>
    <w:rsid w:val="009F7B00"/>
    <w:rsid w:val="00A02266"/>
    <w:rsid w:val="00A055BD"/>
    <w:rsid w:val="00A1202E"/>
    <w:rsid w:val="00A14BD8"/>
    <w:rsid w:val="00A15705"/>
    <w:rsid w:val="00A17BAD"/>
    <w:rsid w:val="00A2220B"/>
    <w:rsid w:val="00A42AEF"/>
    <w:rsid w:val="00A47015"/>
    <w:rsid w:val="00A61B26"/>
    <w:rsid w:val="00A6372E"/>
    <w:rsid w:val="00A845F2"/>
    <w:rsid w:val="00AB0609"/>
    <w:rsid w:val="00AC6BAE"/>
    <w:rsid w:val="00AE6229"/>
    <w:rsid w:val="00AE6A42"/>
    <w:rsid w:val="00B01F76"/>
    <w:rsid w:val="00B14178"/>
    <w:rsid w:val="00B31982"/>
    <w:rsid w:val="00B345BF"/>
    <w:rsid w:val="00B44E18"/>
    <w:rsid w:val="00B465F4"/>
    <w:rsid w:val="00B64442"/>
    <w:rsid w:val="00B657E8"/>
    <w:rsid w:val="00B724A2"/>
    <w:rsid w:val="00B80268"/>
    <w:rsid w:val="00B847D8"/>
    <w:rsid w:val="00B87A57"/>
    <w:rsid w:val="00B97B72"/>
    <w:rsid w:val="00BA44C4"/>
    <w:rsid w:val="00BE3A7B"/>
    <w:rsid w:val="00BF49ED"/>
    <w:rsid w:val="00C07878"/>
    <w:rsid w:val="00C1681B"/>
    <w:rsid w:val="00C21FC7"/>
    <w:rsid w:val="00C30A5D"/>
    <w:rsid w:val="00C3100D"/>
    <w:rsid w:val="00C37640"/>
    <w:rsid w:val="00C45460"/>
    <w:rsid w:val="00C51962"/>
    <w:rsid w:val="00C64C84"/>
    <w:rsid w:val="00C64CC4"/>
    <w:rsid w:val="00C7116E"/>
    <w:rsid w:val="00C75588"/>
    <w:rsid w:val="00C80634"/>
    <w:rsid w:val="00C81E67"/>
    <w:rsid w:val="00C86324"/>
    <w:rsid w:val="00C875CA"/>
    <w:rsid w:val="00CA567B"/>
    <w:rsid w:val="00CD24F3"/>
    <w:rsid w:val="00CD7123"/>
    <w:rsid w:val="00CE1279"/>
    <w:rsid w:val="00CF1DF4"/>
    <w:rsid w:val="00D07526"/>
    <w:rsid w:val="00D106A6"/>
    <w:rsid w:val="00D34D57"/>
    <w:rsid w:val="00D644DA"/>
    <w:rsid w:val="00D74D7B"/>
    <w:rsid w:val="00D83368"/>
    <w:rsid w:val="00DB4047"/>
    <w:rsid w:val="00DB6378"/>
    <w:rsid w:val="00DC01A3"/>
    <w:rsid w:val="00DD412A"/>
    <w:rsid w:val="00DD4FCD"/>
    <w:rsid w:val="00DD750A"/>
    <w:rsid w:val="00DF3CFA"/>
    <w:rsid w:val="00DF5B1A"/>
    <w:rsid w:val="00DF7D58"/>
    <w:rsid w:val="00E024CD"/>
    <w:rsid w:val="00E124A2"/>
    <w:rsid w:val="00E20279"/>
    <w:rsid w:val="00E23D72"/>
    <w:rsid w:val="00E26E32"/>
    <w:rsid w:val="00E35595"/>
    <w:rsid w:val="00E47C5C"/>
    <w:rsid w:val="00E74184"/>
    <w:rsid w:val="00E80118"/>
    <w:rsid w:val="00E96EDA"/>
    <w:rsid w:val="00EA21AA"/>
    <w:rsid w:val="00EA7708"/>
    <w:rsid w:val="00EB30C3"/>
    <w:rsid w:val="00EC2D14"/>
    <w:rsid w:val="00ED3A75"/>
    <w:rsid w:val="00ED69F2"/>
    <w:rsid w:val="00ED72C4"/>
    <w:rsid w:val="00ED7569"/>
    <w:rsid w:val="00EE3707"/>
    <w:rsid w:val="00EF35A8"/>
    <w:rsid w:val="00F000BE"/>
    <w:rsid w:val="00F1286D"/>
    <w:rsid w:val="00F221CB"/>
    <w:rsid w:val="00F26639"/>
    <w:rsid w:val="00F276B5"/>
    <w:rsid w:val="00F40FD5"/>
    <w:rsid w:val="00F47933"/>
    <w:rsid w:val="00F650AF"/>
    <w:rsid w:val="00F80BE0"/>
    <w:rsid w:val="00F81D5F"/>
    <w:rsid w:val="00F8496B"/>
    <w:rsid w:val="00F84B09"/>
    <w:rsid w:val="00F93979"/>
    <w:rsid w:val="00FA3317"/>
    <w:rsid w:val="00FA444A"/>
    <w:rsid w:val="00FA580E"/>
    <w:rsid w:val="00FC211B"/>
    <w:rsid w:val="00FD7E5E"/>
    <w:rsid w:val="00FE220A"/>
    <w:rsid w:val="00FE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68839"/>
  <w15:docId w15:val="{639ECCA0-C27B-4C68-9CC3-6B32FE1A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61BC4"/>
    <w:pPr>
      <w:keepNext/>
      <w:spacing w:after="0" w:line="240" w:lineRule="auto"/>
      <w:jc w:val="center"/>
      <w:outlineLvl w:val="1"/>
    </w:pPr>
    <w:rPr>
      <w:rFonts w:ascii="Times New Roman" w:eastAsia="Times New Roman" w:hAnsi="Times New Roman"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C1681B"/>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ascii="Calibri" w:eastAsia="Tahoma" w:hAnsi="Calibri"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val="uk"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val="uk"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val="uk"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uk"/>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4C50ED"/>
    <w:pPr>
      <w:widowControl w:val="0"/>
      <w:spacing w:after="0" w:line="240" w:lineRule="auto"/>
      <w:ind w:left="10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27CF-B271-4F43-85CC-02A84355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Pages>
  <Words>4077</Words>
  <Characters>23243</Characters>
  <Application>Microsoft Office Word</Application>
  <DocSecurity>0</DocSecurity>
  <Lines>193</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Akdemir</dc:creator>
  <cp:keywords/>
  <dc:description/>
  <cp:lastModifiedBy>Zoia Shvydka</cp:lastModifiedBy>
  <cp:revision>19</cp:revision>
  <cp:lastPrinted>2020-11-20T10:50:00Z</cp:lastPrinted>
  <dcterms:created xsi:type="dcterms:W3CDTF">2022-06-30T09:34:00Z</dcterms:created>
  <dcterms:modified xsi:type="dcterms:W3CDTF">2024-01-02T13:52:00Z</dcterms:modified>
</cp:coreProperties>
</file>